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78A" w:rsidRPr="00D70C21" w:rsidRDefault="00DB378A" w:rsidP="00DB378A">
      <w:pPr>
        <w:rPr>
          <w:rFonts w:ascii="Georgia" w:hAnsi="Georgia"/>
          <w:b/>
          <w:sz w:val="32"/>
          <w:szCs w:val="32"/>
        </w:rPr>
      </w:pPr>
      <w:r w:rsidRPr="00D70C21">
        <w:rPr>
          <w:rFonts w:ascii="Georgia" w:hAnsi="Georgia"/>
          <w:b/>
          <w:sz w:val="32"/>
          <w:szCs w:val="32"/>
        </w:rPr>
        <w:t>Toimintaryhmät yhdisty</w:t>
      </w:r>
      <w:bookmarkStart w:id="0" w:name="_GoBack"/>
      <w:bookmarkEnd w:id="0"/>
      <w:r w:rsidRPr="00D70C21">
        <w:rPr>
          <w:rFonts w:ascii="Georgia" w:hAnsi="Georgia"/>
          <w:b/>
          <w:sz w:val="32"/>
          <w:szCs w:val="32"/>
        </w:rPr>
        <w:t>ksen toiminnassa ja uusien perustaminen</w:t>
      </w:r>
    </w:p>
    <w:p w:rsidR="00DB378A" w:rsidRPr="00DB378A" w:rsidRDefault="00DB378A" w:rsidP="00DB378A">
      <w:pPr>
        <w:rPr>
          <w:rFonts w:ascii="Georgia" w:hAnsi="Georgia"/>
        </w:rPr>
      </w:pPr>
    </w:p>
    <w:p w:rsidR="00DB378A" w:rsidRDefault="00DB378A" w:rsidP="00DB378A">
      <w:pPr>
        <w:rPr>
          <w:rFonts w:ascii="Georgia" w:hAnsi="Georgia" w:cs="Arial"/>
        </w:rPr>
      </w:pPr>
      <w:r w:rsidRPr="00DB378A">
        <w:rPr>
          <w:rFonts w:ascii="Georgia" w:hAnsi="Georgia" w:cs="Arial"/>
        </w:rPr>
        <w:t>Toimintaryhmä on kevytrakenteinen tapa tarjota yhdistyksissä kiinnostavaa toimintaa mahdollisimman monelle jäsenelle. Jäsenet ovat kiinnostuneita eri asioista, ja toimintaryhmät mahdollistavat niiden harrastamisen samanhenkisessä seurassa yhdistyksen sisällä.</w:t>
      </w:r>
    </w:p>
    <w:p w:rsidR="00DB378A" w:rsidRPr="00DB378A" w:rsidRDefault="00DB378A" w:rsidP="00DB378A">
      <w:pPr>
        <w:rPr>
          <w:rFonts w:ascii="Georgia" w:hAnsi="Georgia" w:cs="Arial"/>
        </w:rPr>
      </w:pPr>
    </w:p>
    <w:p w:rsidR="00DB378A" w:rsidRPr="00DB378A" w:rsidRDefault="00DB378A" w:rsidP="00DB378A">
      <w:pPr>
        <w:rPr>
          <w:rFonts w:ascii="Georgia" w:hAnsi="Georgia" w:cs="Arial"/>
        </w:rPr>
      </w:pPr>
      <w:r w:rsidRPr="00DB378A">
        <w:rPr>
          <w:rFonts w:ascii="Georgia" w:hAnsi="Georgia" w:cs="Arial"/>
        </w:rPr>
        <w:t>Samassa yhdistyksessä voi olla useita toimintaryhmiä.</w:t>
      </w:r>
    </w:p>
    <w:p w:rsidR="00DB378A" w:rsidRDefault="00DB378A" w:rsidP="00DB378A">
      <w:pPr>
        <w:rPr>
          <w:rFonts w:ascii="Georgia" w:hAnsi="Georgia" w:cs="Arial"/>
        </w:rPr>
      </w:pPr>
      <w:r w:rsidRPr="00DB378A">
        <w:rPr>
          <w:rFonts w:ascii="Georgia" w:hAnsi="Georgia" w:cs="Arial"/>
        </w:rPr>
        <w:t>Varsinkin jäsenmäärältään suurissa yhdistyksissä on haaste tarjota kaikkia kiinnostavaa toimintaa. Toimintaryhmät tarjoavat lisää toimintamahdollisuuksia.  Tosiasia on, että vain jäseniä kiinnostava ja odotuksia vastaava toiminta pitää jäsenet ja saa heidät jatkamaan jäsenyyttään.</w:t>
      </w:r>
    </w:p>
    <w:p w:rsidR="00DB378A" w:rsidRPr="00DB378A" w:rsidRDefault="00DB378A" w:rsidP="00DB378A">
      <w:pPr>
        <w:rPr>
          <w:rFonts w:ascii="Georgia" w:hAnsi="Georgia" w:cs="Arial"/>
        </w:rPr>
      </w:pPr>
    </w:p>
    <w:p w:rsidR="00DB378A" w:rsidRDefault="00DB378A" w:rsidP="00DB378A">
      <w:pPr>
        <w:outlineLvl w:val="0"/>
        <w:rPr>
          <w:rFonts w:ascii="Georgia" w:hAnsi="Georgia" w:cs="Arial"/>
        </w:rPr>
      </w:pPr>
      <w:r w:rsidRPr="00DB378A">
        <w:rPr>
          <w:rFonts w:ascii="Georgia" w:hAnsi="Georgia" w:cs="Arial"/>
        </w:rPr>
        <w:t>Toimintaryhmä voi painottaa toimintaansa esimerkiksi lasten kanssa tekemiseen (pikkukokkikurssit) kulttuuriin, terveelliseen ruokaan, liikuntaan tai kädentaitoihin. Tärkeintä on, että kaikki mukaan tulijat ovat aiheesta kiinnostuneita, innostuneita ja valmiit toimimaan ryhmässä. Yhden ryhmäläisistä on otettava ryhmän vetäjän vastuu. Ryhmälle tarvitaan siis vastuullinen vetäjä, jonka johdolla tehdään toimintavuoden suunnitelma, joka esitetään yhdistyksen hallitukselle samalla kun hallitukselle tehdään esitys toimintaryhmän perustamisesta.</w:t>
      </w:r>
    </w:p>
    <w:p w:rsidR="00DB378A" w:rsidRPr="00DB378A" w:rsidRDefault="00DB378A" w:rsidP="00DB378A">
      <w:pPr>
        <w:outlineLvl w:val="0"/>
        <w:rPr>
          <w:rFonts w:ascii="Georgia" w:hAnsi="Georgia" w:cs="Arial"/>
        </w:rPr>
      </w:pPr>
    </w:p>
    <w:p w:rsidR="00DB378A" w:rsidRPr="00DB378A" w:rsidRDefault="00DB378A" w:rsidP="00DB378A">
      <w:pPr>
        <w:rPr>
          <w:rFonts w:ascii="Georgia" w:hAnsi="Georgia" w:cs="Arial"/>
        </w:rPr>
      </w:pPr>
      <w:r w:rsidRPr="00DB378A">
        <w:rPr>
          <w:rFonts w:ascii="Georgia" w:hAnsi="Georgia" w:cs="Arial"/>
        </w:rPr>
        <w:t>Yhdistyksessä voi olla myös toiveita eri-ikäisten jäsenten kesken. Päiväaikaan vapaana olevat toivovat tapaamisia päivällä ja työssäkäyvät luonnollisesti illalla.</w:t>
      </w:r>
    </w:p>
    <w:p w:rsidR="00DB378A" w:rsidRDefault="00DB378A" w:rsidP="00DB378A">
      <w:pPr>
        <w:rPr>
          <w:rFonts w:ascii="Georgia" w:hAnsi="Georgia" w:cs="Arial"/>
        </w:rPr>
      </w:pPr>
      <w:r w:rsidRPr="00DB378A">
        <w:rPr>
          <w:rFonts w:ascii="Georgia" w:hAnsi="Georgia" w:cs="Arial"/>
        </w:rPr>
        <w:t>Tässäkin ratkaisuna voi toimia toimintaryhmä joka kokoontuu päivällä. Silti kaikki yhdistyksen jäsenet voivat iloisesti osallistua yhteisiin rientoihin, joulujuhliin, kokouksiin talkoisiin ym.</w:t>
      </w:r>
    </w:p>
    <w:p w:rsidR="00DB378A" w:rsidRPr="00DB378A" w:rsidRDefault="00DB378A" w:rsidP="00DB378A">
      <w:pPr>
        <w:rPr>
          <w:rFonts w:ascii="Georgia" w:hAnsi="Georgia" w:cs="Arial"/>
        </w:rPr>
      </w:pPr>
    </w:p>
    <w:p w:rsidR="00DB378A" w:rsidRDefault="00DB378A" w:rsidP="00DB378A">
      <w:pPr>
        <w:rPr>
          <w:rFonts w:ascii="Georgia" w:hAnsi="Georgia" w:cs="Arial"/>
        </w:rPr>
      </w:pPr>
      <w:r w:rsidRPr="00DB378A">
        <w:rPr>
          <w:rFonts w:ascii="Georgia" w:hAnsi="Georgia" w:cs="Arial"/>
        </w:rPr>
        <w:t xml:space="preserve">Yksi rajoitus toimintaryhmällä on. Ryhmällä ei saa olla omia varoja tai omaisuutta, sillä ryhmä ei ole rekisteröity eikä siten oikeustoimikelpoinen. Tämä ei kuitenkaan ole ongelma, sillä toimintaryhmä on osa yhdistystä, jonka hallituksen kanssa raha-asioista sovitaan. Toimintaryhmän kirjanpito liitetään osaksi yhdistyksen kirjanpitoa. </w:t>
      </w:r>
    </w:p>
    <w:p w:rsidR="00DB378A" w:rsidRPr="00DB378A" w:rsidRDefault="00DB378A" w:rsidP="00DB378A">
      <w:pPr>
        <w:rPr>
          <w:rFonts w:ascii="Georgia" w:hAnsi="Georgia" w:cs="Arial"/>
        </w:rPr>
      </w:pPr>
    </w:p>
    <w:p w:rsidR="00DB378A" w:rsidRDefault="00DB378A" w:rsidP="00DB378A">
      <w:pPr>
        <w:rPr>
          <w:rFonts w:ascii="Georgia" w:hAnsi="Georgia" w:cs="Arial"/>
        </w:rPr>
      </w:pPr>
      <w:r w:rsidRPr="00DB378A">
        <w:rPr>
          <w:rFonts w:ascii="Georgia" w:hAnsi="Georgia" w:cs="Arial"/>
        </w:rPr>
        <w:t>Toimintaryhmä tarvitsee vastuullisen vetäjän, joka valitaan vuodeksi tai kahdeksi kerrallaan. Mikäli toimintaryhmän vetäjä kuuluu yhdistyksen hallitukseen, vetäjä on hyvä valita kahdeksi vuodeksi, minkä hallituskausikin kestää.</w:t>
      </w:r>
    </w:p>
    <w:p w:rsidR="00DB378A" w:rsidRPr="00DB378A" w:rsidRDefault="00DB378A" w:rsidP="00DB378A">
      <w:pPr>
        <w:rPr>
          <w:rFonts w:ascii="Georgia" w:hAnsi="Georgia" w:cs="Arial"/>
        </w:rPr>
      </w:pPr>
    </w:p>
    <w:p w:rsidR="00DB378A" w:rsidRPr="00DB378A" w:rsidRDefault="00DB378A" w:rsidP="00DB378A">
      <w:pPr>
        <w:rPr>
          <w:rFonts w:ascii="Georgia" w:hAnsi="Georgia" w:cs="Arial"/>
        </w:rPr>
      </w:pPr>
      <w:r w:rsidRPr="00DB378A">
        <w:rPr>
          <w:rFonts w:ascii="Georgia" w:hAnsi="Georgia" w:cs="Arial"/>
        </w:rPr>
        <w:t>Ryhmän perustamisen jälkeen</w:t>
      </w:r>
      <w:r w:rsidR="00CF26E3">
        <w:rPr>
          <w:rFonts w:ascii="Georgia" w:hAnsi="Georgia" w:cs="Arial"/>
        </w:rPr>
        <w:t xml:space="preserve"> (r</w:t>
      </w:r>
      <w:r w:rsidRPr="00DB378A">
        <w:rPr>
          <w:rFonts w:ascii="Georgia" w:hAnsi="Georgia" w:cs="Arial"/>
        </w:rPr>
        <w:t>yhmällä on nimi) ryhmä lähettää yhdistyksen hallitukselle hakemuksen, että yhdistyksen hallitus hyväksyy toimintaryhmän.</w:t>
      </w:r>
    </w:p>
    <w:p w:rsidR="00DB378A" w:rsidRDefault="00DB378A" w:rsidP="00DB378A">
      <w:pPr>
        <w:rPr>
          <w:rFonts w:ascii="Georgia" w:hAnsi="Georgia" w:cs="Arial"/>
        </w:rPr>
      </w:pPr>
      <w:r w:rsidRPr="00DB378A">
        <w:rPr>
          <w:rFonts w:ascii="Georgia" w:hAnsi="Georgia" w:cs="Arial"/>
        </w:rPr>
        <w:t xml:space="preserve">Tässä vaiheessa on hyvä esittää suunnitelma, ryhmän toiminnasta ja arvio toiminnasta aiheutuvista kustannuksista. Hyvä toimintatapa on, että ryhmän vetäjä kutsutaan yhdistyksen </w:t>
      </w:r>
      <w:proofErr w:type="gramStart"/>
      <w:r w:rsidRPr="00DB378A">
        <w:rPr>
          <w:rFonts w:ascii="Georgia" w:hAnsi="Georgia" w:cs="Arial"/>
        </w:rPr>
        <w:t>hallituksen  kokoukseen</w:t>
      </w:r>
      <w:proofErr w:type="gramEnd"/>
      <w:r w:rsidRPr="00DB378A">
        <w:rPr>
          <w:rFonts w:ascii="Georgia" w:hAnsi="Georgia" w:cs="Arial"/>
        </w:rPr>
        <w:t xml:space="preserve"> esittelemään ryhmän suunnitelmat ja häneltä voidaan samalla kysellä lisätietoja.</w:t>
      </w:r>
    </w:p>
    <w:p w:rsidR="00DB378A" w:rsidRPr="00DB378A" w:rsidRDefault="00DB378A" w:rsidP="00DB378A">
      <w:pPr>
        <w:rPr>
          <w:rFonts w:ascii="Georgia" w:hAnsi="Georgia" w:cs="Arial"/>
        </w:rPr>
      </w:pPr>
    </w:p>
    <w:p w:rsidR="00DB378A" w:rsidRDefault="00DB378A" w:rsidP="00DB378A">
      <w:pPr>
        <w:rPr>
          <w:rFonts w:ascii="Georgia" w:hAnsi="Georgia" w:cs="Arial"/>
        </w:rPr>
      </w:pPr>
      <w:r w:rsidRPr="00DB378A">
        <w:rPr>
          <w:rFonts w:ascii="Georgia" w:hAnsi="Georgia" w:cs="Arial"/>
        </w:rPr>
        <w:t>Toimintaryhmän toimintabudjetti on syytä olla vähintään siihen kuuluvan jäsenmaksupalautusten suuruinen. Toivottavaa on kuitenkin, että yhdistys antaa ryhmälle heidän suunnitelmansa mukaisen kohtuullisen toimintabudjetin, onhan toimintaryhmä osa aktiivista yhdistyksen toimintaa.</w:t>
      </w:r>
    </w:p>
    <w:p w:rsidR="00DB378A" w:rsidRPr="00DB378A" w:rsidRDefault="00DB378A" w:rsidP="00DB378A">
      <w:pPr>
        <w:rPr>
          <w:rFonts w:ascii="Georgia" w:hAnsi="Georgia" w:cs="Arial"/>
        </w:rPr>
      </w:pPr>
    </w:p>
    <w:p w:rsidR="00DB378A" w:rsidRPr="00DB378A" w:rsidRDefault="00DB378A" w:rsidP="00DB378A">
      <w:pPr>
        <w:rPr>
          <w:rFonts w:ascii="Georgia" w:hAnsi="Georgia" w:cs="Arial"/>
        </w:rPr>
      </w:pPr>
      <w:r w:rsidRPr="00DB378A">
        <w:rPr>
          <w:rFonts w:ascii="Georgia" w:hAnsi="Georgia" w:cs="Arial"/>
        </w:rPr>
        <w:lastRenderedPageBreak/>
        <w:t>Yhdistyksen taloudenhoitajan ei kannata pelästyä toimintaryhmien perustamista ja heidän pienen kirjanpitonsa liittämistä osaksi yhdistyksen kirjanpitoa. Siihenkin löytyy yksityiskohtainen apu toimintaryhmän ohjeesta.</w:t>
      </w:r>
    </w:p>
    <w:p w:rsidR="00DB378A" w:rsidRDefault="00DB378A" w:rsidP="00DB378A">
      <w:pPr>
        <w:rPr>
          <w:rFonts w:ascii="Georgia" w:hAnsi="Georgia" w:cs="Arial"/>
        </w:rPr>
      </w:pPr>
      <w:r w:rsidRPr="00DB378A">
        <w:rPr>
          <w:rFonts w:ascii="Georgia" w:hAnsi="Georgia" w:cs="Arial"/>
        </w:rPr>
        <w:t>T</w:t>
      </w:r>
      <w:r>
        <w:rPr>
          <w:rFonts w:ascii="Georgia" w:hAnsi="Georgia" w:cs="Arial"/>
        </w:rPr>
        <w:t xml:space="preserve">oimintaryhmiä </w:t>
      </w:r>
      <w:proofErr w:type="gramStart"/>
      <w:r>
        <w:rPr>
          <w:rFonts w:ascii="Georgia" w:hAnsi="Georgia" w:cs="Arial"/>
        </w:rPr>
        <w:t xml:space="preserve">kannustetaan </w:t>
      </w:r>
      <w:r w:rsidRPr="00DB378A">
        <w:rPr>
          <w:rFonts w:ascii="Georgia" w:hAnsi="Georgia" w:cs="Arial"/>
        </w:rPr>
        <w:t xml:space="preserve"> hakemaan</w:t>
      </w:r>
      <w:proofErr w:type="gramEnd"/>
      <w:r w:rsidRPr="00DB378A">
        <w:rPr>
          <w:rFonts w:ascii="Georgia" w:hAnsi="Georgia" w:cs="Arial"/>
        </w:rPr>
        <w:t xml:space="preserve"> ryhmälleen </w:t>
      </w:r>
      <w:proofErr w:type="spellStart"/>
      <w:r w:rsidRPr="00DB378A">
        <w:rPr>
          <w:rFonts w:ascii="Georgia" w:hAnsi="Georgia" w:cs="Arial"/>
        </w:rPr>
        <w:t>OK-Opintokeskuksen</w:t>
      </w:r>
      <w:proofErr w:type="spellEnd"/>
      <w:r w:rsidRPr="00DB378A">
        <w:rPr>
          <w:rFonts w:ascii="Georgia" w:hAnsi="Georgia" w:cs="Arial"/>
        </w:rPr>
        <w:t xml:space="preserve"> vertaisopintotukea. Tuen hakeminen ja tilittäminen on verkossa helppoa ja ryhmästä varmasti löytyy joku, joka ottaa asian hoitaakseen. Tuki ei ole suuri, mutta tukee kuitenkin ryhmän toiminnan toteuttamista.</w:t>
      </w:r>
    </w:p>
    <w:p w:rsidR="00DB378A" w:rsidRPr="00DB378A" w:rsidRDefault="00DB378A" w:rsidP="00DB378A">
      <w:pPr>
        <w:rPr>
          <w:rFonts w:ascii="Georgia" w:hAnsi="Georgia" w:cs="Arial"/>
        </w:rPr>
      </w:pPr>
    </w:p>
    <w:p w:rsidR="00DB378A" w:rsidRDefault="00DB378A" w:rsidP="00DB378A">
      <w:pPr>
        <w:rPr>
          <w:rFonts w:ascii="Georgia" w:hAnsi="Georgia" w:cs="Arial"/>
        </w:rPr>
      </w:pPr>
      <w:r w:rsidRPr="00DB378A">
        <w:rPr>
          <w:rFonts w:ascii="Georgia" w:hAnsi="Georgia" w:cs="Arial"/>
        </w:rPr>
        <w:t>Toimintaryhmä saa jäsenluettelot kaksi kertaa vuodessa. Jäsenethän kuuluvat jäseninä yhdistykseen ja toimivat yhdistyksen esimerkiksi Tiistai-liikkujat toimintaryhmässä.</w:t>
      </w:r>
    </w:p>
    <w:p w:rsidR="00DB378A" w:rsidRPr="00DB378A" w:rsidRDefault="00DB378A" w:rsidP="00DB378A">
      <w:pPr>
        <w:rPr>
          <w:rFonts w:ascii="Georgia" w:hAnsi="Georgia" w:cs="Arial"/>
        </w:rPr>
      </w:pPr>
    </w:p>
    <w:p w:rsidR="00DB378A" w:rsidRDefault="00DB378A" w:rsidP="00DB378A">
      <w:pPr>
        <w:outlineLvl w:val="0"/>
        <w:rPr>
          <w:rFonts w:ascii="Georgia" w:hAnsi="Georgia" w:cs="Arial"/>
          <w:b/>
        </w:rPr>
      </w:pPr>
      <w:r w:rsidRPr="00DB378A">
        <w:rPr>
          <w:rFonts w:ascii="Georgia" w:hAnsi="Georgia" w:cs="Arial"/>
          <w:b/>
        </w:rPr>
        <w:t>Toimintaryhmämallit</w:t>
      </w:r>
    </w:p>
    <w:p w:rsidR="00DB378A" w:rsidRPr="00DB378A" w:rsidRDefault="00DB378A" w:rsidP="00DB378A">
      <w:pPr>
        <w:outlineLvl w:val="0"/>
        <w:rPr>
          <w:rFonts w:ascii="Georgia" w:hAnsi="Georgia" w:cs="Arial"/>
        </w:rPr>
      </w:pPr>
    </w:p>
    <w:p w:rsidR="00DB378A" w:rsidRPr="00DB378A" w:rsidRDefault="00DB378A" w:rsidP="00DB378A">
      <w:pPr>
        <w:outlineLvl w:val="0"/>
        <w:rPr>
          <w:rFonts w:ascii="Georgia" w:hAnsi="Georgia" w:cs="Arial"/>
        </w:rPr>
      </w:pPr>
      <w:r w:rsidRPr="00DB378A">
        <w:rPr>
          <w:rFonts w:ascii="Georgia" w:hAnsi="Georgia" w:cs="Arial"/>
        </w:rPr>
        <w:t>Ryhmän perustamisen pohjaksi on hyvä tehdä kysely yhdistyksessä</w:t>
      </w:r>
    </w:p>
    <w:p w:rsidR="00DB378A" w:rsidRDefault="00DB378A" w:rsidP="00DB378A">
      <w:pPr>
        <w:outlineLvl w:val="0"/>
        <w:rPr>
          <w:rFonts w:ascii="Georgia" w:hAnsi="Georgia" w:cs="Arial"/>
          <w:b/>
        </w:rPr>
      </w:pPr>
      <w:r w:rsidRPr="00DB378A">
        <w:rPr>
          <w:rFonts w:ascii="Georgia" w:hAnsi="Georgia" w:cs="Arial"/>
        </w:rPr>
        <w:t>Muutama asiasta innostunut aktiivinen jäsen voi tehdä kyselyn yhdistyksen jäsenille ja näin saadaan koottua kaikki asiasta kiinnostuneet</w:t>
      </w:r>
    </w:p>
    <w:p w:rsidR="00DB378A" w:rsidRPr="00DB378A" w:rsidRDefault="00DB378A" w:rsidP="00DB378A">
      <w:pPr>
        <w:outlineLvl w:val="0"/>
        <w:rPr>
          <w:rFonts w:ascii="Georgia" w:hAnsi="Georgia" w:cs="Arial"/>
          <w:b/>
        </w:rPr>
      </w:pPr>
    </w:p>
    <w:p w:rsidR="00DB378A" w:rsidRPr="00DB378A" w:rsidRDefault="00DB378A" w:rsidP="00DB378A">
      <w:pPr>
        <w:outlineLvl w:val="0"/>
        <w:rPr>
          <w:rFonts w:ascii="Georgia" w:hAnsi="Georgia" w:cs="Arial"/>
          <w:b/>
        </w:rPr>
      </w:pPr>
      <w:r w:rsidRPr="00DB378A">
        <w:rPr>
          <w:rFonts w:ascii="Georgia" w:hAnsi="Georgia" w:cs="Arial"/>
          <w:b/>
        </w:rPr>
        <w:t>Ruoka/lasten pikkukokki ryhmä</w:t>
      </w:r>
    </w:p>
    <w:p w:rsidR="00DB378A" w:rsidRPr="00DB378A" w:rsidRDefault="00DB378A" w:rsidP="00DB378A">
      <w:pPr>
        <w:outlineLvl w:val="0"/>
        <w:rPr>
          <w:rFonts w:ascii="Georgia" w:hAnsi="Georgia" w:cs="Arial"/>
        </w:rPr>
      </w:pPr>
      <w:r w:rsidRPr="00DB378A">
        <w:rPr>
          <w:rFonts w:ascii="Georgia" w:hAnsi="Georgia" w:cs="Arial"/>
        </w:rPr>
        <w:t>Ryhmä voidaan perustaa joko aikuisten omaksi ryhmäksi, tai ottaa mukaan myös lapset, joille voidaan tarjota pikkukokkitoimintaa valmiin materiaalin pohjalta.</w:t>
      </w:r>
    </w:p>
    <w:p w:rsidR="00DB378A" w:rsidRDefault="00DB378A" w:rsidP="00DB378A">
      <w:pPr>
        <w:outlineLvl w:val="0"/>
        <w:rPr>
          <w:rFonts w:ascii="Georgia" w:hAnsi="Georgia" w:cs="Arial"/>
        </w:rPr>
      </w:pPr>
      <w:r w:rsidRPr="00DB378A">
        <w:rPr>
          <w:rFonts w:ascii="Georgia" w:hAnsi="Georgia" w:cs="Arial"/>
        </w:rPr>
        <w:t>Muutama asiasta innostunut aktiivinen jäsen voi tehdä kyselyn yhdistyksen jäsenille ja näin saadaan koottua kaikki asiasta kiinnostuneet.</w:t>
      </w:r>
    </w:p>
    <w:p w:rsidR="00DB378A" w:rsidRPr="00DB378A" w:rsidRDefault="00DB378A" w:rsidP="00DB378A">
      <w:pPr>
        <w:outlineLvl w:val="0"/>
        <w:rPr>
          <w:rFonts w:ascii="Georgia" w:hAnsi="Georgia" w:cs="Arial"/>
        </w:rPr>
      </w:pPr>
    </w:p>
    <w:p w:rsidR="00DB378A" w:rsidRPr="00DB378A" w:rsidRDefault="00DB378A" w:rsidP="00DB378A">
      <w:pPr>
        <w:outlineLvl w:val="0"/>
        <w:rPr>
          <w:rFonts w:ascii="Georgia" w:hAnsi="Georgia" w:cs="Arial"/>
          <w:b/>
        </w:rPr>
      </w:pPr>
      <w:r w:rsidRPr="00DB378A">
        <w:rPr>
          <w:rFonts w:ascii="Georgia" w:hAnsi="Georgia" w:cs="Arial"/>
          <w:b/>
        </w:rPr>
        <w:t>Liikuntaryhmä</w:t>
      </w:r>
    </w:p>
    <w:p w:rsidR="00DB378A" w:rsidRDefault="00DB378A" w:rsidP="00DB378A">
      <w:pPr>
        <w:outlineLvl w:val="0"/>
        <w:rPr>
          <w:rFonts w:ascii="Georgia" w:hAnsi="Georgia" w:cs="Arial"/>
        </w:rPr>
      </w:pPr>
      <w:r w:rsidRPr="00DB378A">
        <w:rPr>
          <w:rFonts w:ascii="Georgia" w:hAnsi="Georgia" w:cs="Arial"/>
        </w:rPr>
        <w:t xml:space="preserve">Yleensä yhdistyksestä löytyy useita liikunnallisia henkilöitä jotka voivat sovitusti, vuorotellen ohjata kävelyretken, sauvakävelyä, hiihtoretken, </w:t>
      </w:r>
      <w:proofErr w:type="spellStart"/>
      <w:r w:rsidRPr="00DB378A">
        <w:rPr>
          <w:rFonts w:ascii="Georgia" w:hAnsi="Georgia" w:cs="Arial"/>
        </w:rPr>
        <w:t>puistojumpaa</w:t>
      </w:r>
      <w:proofErr w:type="spellEnd"/>
      <w:r w:rsidRPr="00DB378A">
        <w:rPr>
          <w:rFonts w:ascii="Georgia" w:hAnsi="Georgia" w:cs="Arial"/>
        </w:rPr>
        <w:t>, avantouintia, vesijuoksua jne. jäsenten kiinnostusten mukaan. Myös retket eri kiikuntakohteisiin ja kylpylöihin kiinnostavat jäseniä.</w:t>
      </w:r>
    </w:p>
    <w:p w:rsidR="00DB378A" w:rsidRPr="00DB378A" w:rsidRDefault="00DB378A" w:rsidP="00DB378A">
      <w:pPr>
        <w:outlineLvl w:val="0"/>
        <w:rPr>
          <w:rFonts w:ascii="Georgia" w:hAnsi="Georgia" w:cs="Arial"/>
        </w:rPr>
      </w:pPr>
    </w:p>
    <w:p w:rsidR="00DB378A" w:rsidRPr="00DB378A" w:rsidRDefault="00DB378A" w:rsidP="00DB378A">
      <w:pPr>
        <w:outlineLvl w:val="0"/>
        <w:rPr>
          <w:rFonts w:ascii="Georgia" w:hAnsi="Georgia" w:cs="Arial"/>
          <w:b/>
        </w:rPr>
      </w:pPr>
      <w:r w:rsidRPr="00DB378A">
        <w:rPr>
          <w:rFonts w:ascii="Georgia" w:hAnsi="Georgia" w:cs="Arial"/>
          <w:b/>
        </w:rPr>
        <w:t>Kirjallisuusryhmä</w:t>
      </w:r>
    </w:p>
    <w:p w:rsidR="00DB378A" w:rsidRPr="00DB378A" w:rsidRDefault="00DB378A" w:rsidP="00DB378A">
      <w:pPr>
        <w:outlineLvl w:val="0"/>
        <w:rPr>
          <w:rFonts w:ascii="Georgia" w:hAnsi="Georgia" w:cs="Arial"/>
        </w:rPr>
      </w:pPr>
      <w:r w:rsidRPr="00DB378A">
        <w:rPr>
          <w:rFonts w:ascii="Georgia" w:hAnsi="Georgia" w:cs="Arial"/>
        </w:rPr>
        <w:t>Ryhmä voi sopia kokoontumisesta esimerkiksi kerran kuukaudessa. Yhdessä sovittu kirja luetaan seuraavaan tapaamiseen mennessä ja siitä käydään keskustelu ryhmän vetäjän johdolla.</w:t>
      </w:r>
    </w:p>
    <w:p w:rsidR="00DB378A" w:rsidRDefault="00DB378A" w:rsidP="00DB378A">
      <w:pPr>
        <w:outlineLvl w:val="0"/>
        <w:rPr>
          <w:rFonts w:ascii="Georgia" w:hAnsi="Georgia" w:cs="Arial"/>
        </w:rPr>
      </w:pPr>
      <w:r w:rsidRPr="00DB378A">
        <w:rPr>
          <w:rFonts w:ascii="Georgia" w:hAnsi="Georgia" w:cs="Arial"/>
        </w:rPr>
        <w:t xml:space="preserve">Ryhmä voi myös tehdä ”kirjallisuusarvostelun” muiden yhdistyksen jäsenten luettavaksi tai pitää ryhmän omaa </w:t>
      </w:r>
      <w:proofErr w:type="spellStart"/>
      <w:r w:rsidRPr="00DB378A">
        <w:rPr>
          <w:rFonts w:ascii="Georgia" w:hAnsi="Georgia" w:cs="Arial"/>
        </w:rPr>
        <w:t>blogia</w:t>
      </w:r>
      <w:proofErr w:type="spellEnd"/>
      <w:r w:rsidRPr="00DB378A">
        <w:rPr>
          <w:rFonts w:ascii="Georgia" w:hAnsi="Georgia" w:cs="Arial"/>
        </w:rPr>
        <w:t>. Kirjailijavieraat ja tutustumis- ja messumatkat elävöittävät ryhmän toimintaa.</w:t>
      </w:r>
    </w:p>
    <w:p w:rsidR="00DB378A" w:rsidRPr="00DB378A" w:rsidRDefault="00DB378A" w:rsidP="00DB378A">
      <w:pPr>
        <w:outlineLvl w:val="0"/>
        <w:rPr>
          <w:rFonts w:ascii="Georgia" w:hAnsi="Georgia" w:cs="Arial"/>
        </w:rPr>
      </w:pPr>
    </w:p>
    <w:p w:rsidR="00DB378A" w:rsidRPr="00CF26E3" w:rsidRDefault="00CF26E3" w:rsidP="00DB378A">
      <w:pPr>
        <w:outlineLvl w:val="0"/>
        <w:rPr>
          <w:rFonts w:ascii="Georgia" w:hAnsi="Georgia" w:cs="Arial"/>
          <w:b/>
        </w:rPr>
      </w:pPr>
      <w:proofErr w:type="spellStart"/>
      <w:r>
        <w:rPr>
          <w:rFonts w:ascii="Georgia" w:hAnsi="Georgia" w:cs="Arial"/>
          <w:b/>
        </w:rPr>
        <w:t>Kässäryhmä</w:t>
      </w:r>
      <w:proofErr w:type="spellEnd"/>
      <w:r w:rsidR="00DB378A" w:rsidRPr="00DB378A">
        <w:rPr>
          <w:rFonts w:ascii="Georgia" w:hAnsi="Georgia" w:cs="Arial"/>
        </w:rPr>
        <w:t>.</w:t>
      </w:r>
    </w:p>
    <w:p w:rsidR="00DB378A" w:rsidRDefault="00DB378A" w:rsidP="00DB378A">
      <w:pPr>
        <w:outlineLvl w:val="0"/>
        <w:rPr>
          <w:rFonts w:ascii="Georgia" w:hAnsi="Georgia" w:cs="Arial"/>
        </w:rPr>
      </w:pPr>
      <w:r w:rsidRPr="00DB378A">
        <w:rPr>
          <w:rFonts w:ascii="Georgia" w:hAnsi="Georgia" w:cs="Arial"/>
        </w:rPr>
        <w:t>Käsityöryhmiä on toiminnassa jo useissa yhdistyksissä ja piireissä. Ryhmät kokoontuvat joko kahden viikon tai kuukauden välein. Ryhmän vetäjä tiedottaa, mutta ryhmän jäsenet toimivat ideoijina ja ohjaajina. Marttayhdistyksissä on paljon kädentaitojen osaajia, joten jaettavaa tietoa löytyy. Ulkopuolisia ohjaajia löytyy aika helposti esimerkiksi lanka- ja askarteluliikkeistä. Yhteiset ostosmatkat esim. Tallinnan käsityöliikkeisiin ja matkat eri käsityöliikkeisiin ovat osoittautuneet onnistuneiksi.</w:t>
      </w:r>
    </w:p>
    <w:p w:rsidR="00CF26E3" w:rsidRPr="00DB378A" w:rsidRDefault="00CF26E3" w:rsidP="00DB378A">
      <w:pPr>
        <w:outlineLvl w:val="0"/>
        <w:rPr>
          <w:rFonts w:ascii="Georgia" w:hAnsi="Georgia" w:cs="Arial"/>
        </w:rPr>
      </w:pPr>
    </w:p>
    <w:p w:rsidR="00DB378A" w:rsidRPr="00DB378A" w:rsidRDefault="00DB378A" w:rsidP="00DB378A">
      <w:pPr>
        <w:outlineLvl w:val="0"/>
        <w:rPr>
          <w:rFonts w:ascii="Georgia" w:hAnsi="Georgia" w:cs="Arial"/>
          <w:b/>
        </w:rPr>
      </w:pPr>
      <w:r w:rsidRPr="00DB378A">
        <w:rPr>
          <w:rFonts w:ascii="Georgia" w:hAnsi="Georgia" w:cs="Arial"/>
          <w:b/>
        </w:rPr>
        <w:t>Puutarharyhmä</w:t>
      </w:r>
    </w:p>
    <w:p w:rsidR="00DB378A" w:rsidRPr="00DB378A" w:rsidRDefault="00DB378A" w:rsidP="00DB378A">
      <w:pPr>
        <w:outlineLvl w:val="0"/>
        <w:rPr>
          <w:rFonts w:ascii="Georgia" w:hAnsi="Georgia" w:cs="Arial"/>
        </w:rPr>
      </w:pPr>
      <w:r w:rsidRPr="00DB378A">
        <w:rPr>
          <w:rFonts w:ascii="Georgia" w:hAnsi="Georgia" w:cs="Arial"/>
        </w:rPr>
        <w:t>Puutarharyhmän toiminnallinen kausi on kevät-syksy, mutta ryhmä voi kartuttaa tietojaan talven aikana. Toimintaryhmä voi esimerkiksi vuokrata oman viljelypalstan, jossa nekin joilla ei ole omaa pihaa tai kasvimaata, pääsevät kokeneempien opastuksella harjoittamaan taitojaan. Myös lapset on mukava ottaa mukaan seuraamaan kasvun ihmettä.</w:t>
      </w:r>
    </w:p>
    <w:p w:rsidR="00DB378A" w:rsidRPr="00DB378A" w:rsidRDefault="00DB378A" w:rsidP="00DB378A">
      <w:pPr>
        <w:outlineLvl w:val="0"/>
        <w:rPr>
          <w:rFonts w:ascii="Georgia" w:hAnsi="Georgia" w:cs="Arial"/>
        </w:rPr>
      </w:pPr>
      <w:r w:rsidRPr="00DB378A">
        <w:rPr>
          <w:rFonts w:ascii="Georgia" w:hAnsi="Georgia" w:cs="Arial"/>
        </w:rPr>
        <w:lastRenderedPageBreak/>
        <w:t>Talvella voidaan järjestää luentoja eri aiheista, tai järjestää yhteisiä tieto/taitoiltoja, joihin kukin valmistelee sovitusti oman osuutensa. Vierailut ja tutustumiskäynnit eri kohteisiin innostavat.</w:t>
      </w:r>
    </w:p>
    <w:p w:rsidR="001362B8" w:rsidRDefault="001362B8"/>
    <w:sectPr w:rsidR="001362B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8A"/>
    <w:rsid w:val="001362B8"/>
    <w:rsid w:val="00CF26E3"/>
    <w:rsid w:val="00D70C21"/>
    <w:rsid w:val="00DB37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B378A"/>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B378A"/>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640</Words>
  <Characters>5192</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Pirkko Elomaa-Vahteristo</dc:creator>
  <cp:lastModifiedBy>Pirkko Elomaa-Vahteristo</cp:lastModifiedBy>
  <cp:revision>2</cp:revision>
  <dcterms:created xsi:type="dcterms:W3CDTF">2012-10-23T12:43:00Z</dcterms:created>
  <dcterms:modified xsi:type="dcterms:W3CDTF">2012-11-07T11:55:00Z</dcterms:modified>
</cp:coreProperties>
</file>