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57FC2" w14:textId="77777777" w:rsidR="008F2810" w:rsidRDefault="6856DDF4">
      <w:pPr>
        <w:pStyle w:val="Otsikko"/>
      </w:pPr>
      <w:bookmarkStart w:id="0" w:name="_GoBack"/>
      <w:bookmarkEnd w:id="0"/>
      <w:r>
        <w:t>Moppirata 2017</w:t>
      </w:r>
    </w:p>
    <w:p w14:paraId="5B9A2B55" w14:textId="712CDAEF" w:rsidR="008F2810" w:rsidRDefault="1B36153D">
      <w:r>
        <w:t xml:space="preserve">Sinituote ja Marttaliitto käynnistävät Suomen juhlavuoden 2017 kunniaksi </w:t>
      </w:r>
      <w:r w:rsidRPr="1B36153D">
        <w:rPr>
          <w:i/>
          <w:iCs/>
        </w:rPr>
        <w:t>Moppirata –</w:t>
      </w:r>
      <w:r>
        <w:t>kiertueen. Yhdessä tarjoamme</w:t>
      </w:r>
      <w:r w:rsidRPr="1B36153D">
        <w:rPr>
          <w:rFonts w:asciiTheme="minorHAnsi" w:eastAsiaTheme="minorEastAsia" w:hAnsiTheme="minorHAnsi" w:cstheme="minorBidi"/>
        </w:rPr>
        <w:t xml:space="preserve"> siivoustyöpajoja, joiden tavoitteena on opettaa siivoustaitoja 4. luokkalaisille. Kursseja järjestetään valtakunnallisesti ympäri Suomea syyslukukaudella 2017. </w:t>
      </w:r>
    </w:p>
    <w:p w14:paraId="4E6BCB36" w14:textId="704C16B3" w:rsidR="1B36153D" w:rsidRDefault="1B36153D" w:rsidP="1B36153D"/>
    <w:p w14:paraId="70BEAB3F" w14:textId="39C85F02" w:rsidR="008F2810" w:rsidRDefault="1B36153D">
      <w:r w:rsidRPr="1B36153D">
        <w:rPr>
          <w:i/>
          <w:iCs/>
        </w:rPr>
        <w:t xml:space="preserve">Moppirata </w:t>
      </w:r>
      <w:r>
        <w:t xml:space="preserve">on yhden oppitunnin mittainen toiminnallinen tuokio, joka tukee niin laaja-alaisia osaamiskokonaisuuksia, kun kotitaloudenkin sisältöalueita, uuden opetussuunnitelman suuntaisesti. Laaja-alaiseen osaamiskokonaisuuteen sisältyy oppilaiden arjen taitojen kehittäminen ja oppimisympäristön siisteydestä huolehtiminen. Aihealueeltaan se sopii sisällytettäväksi esimerkiksi kotitalousopetukseen, jossa vuosiluokilla 3-6 on mahdollista harjaannuttaa itsenäistä toimintaa erilaisissa kotiin liittyvissä tehtävissä. Täten tuokion teema </w:t>
      </w:r>
      <w:r w:rsidRPr="1B36153D">
        <w:rPr>
          <w:i/>
          <w:iCs/>
        </w:rPr>
        <w:t>kodin siivous</w:t>
      </w:r>
      <w:r>
        <w:t xml:space="preserve">, tukee juuri tätä aihealuetta. </w:t>
      </w:r>
    </w:p>
    <w:p w14:paraId="757EAEA2" w14:textId="5B99011E" w:rsidR="1B36153D" w:rsidRDefault="1B36153D" w:rsidP="1B36153D"/>
    <w:p w14:paraId="2C5389CC" w14:textId="23863255" w:rsidR="1B36153D" w:rsidRDefault="1B36153D">
      <w:r w:rsidRPr="1B36153D">
        <w:rPr>
          <w:rFonts w:asciiTheme="minorHAnsi" w:eastAsiaTheme="minorEastAsia" w:hAnsiTheme="minorHAnsi" w:cstheme="minorBidi"/>
        </w:rPr>
        <w:t xml:space="preserve">Työpajojen käytännön toteutuksesta vastaa valtakunnallinen riippumaton neuvontajärjestö Marttaliitto. Työpajat on mahdollista toteuttaa kaikkien </w:t>
      </w:r>
      <w:proofErr w:type="spellStart"/>
      <w:r w:rsidRPr="1B36153D">
        <w:rPr>
          <w:rFonts w:asciiTheme="minorHAnsi" w:eastAsiaTheme="minorEastAsia" w:hAnsiTheme="minorHAnsi" w:cstheme="minorBidi"/>
        </w:rPr>
        <w:t>Marttapiirien</w:t>
      </w:r>
      <w:proofErr w:type="spellEnd"/>
      <w:r w:rsidRPr="1B36153D">
        <w:rPr>
          <w:rFonts w:asciiTheme="minorHAnsi" w:eastAsiaTheme="minorEastAsia" w:hAnsiTheme="minorHAnsi" w:cstheme="minorBidi"/>
        </w:rPr>
        <w:t xml:space="preserve"> alueiden kouluissa läpi koko maan. Oppilaat saavat osallistumisesta palkinnoksi mopin, innostamaan kotitöiden jatkamista kotona. Koti on paras paikka harjoitella kotitöitä. Kun lapset otetaan mukaan kodin askareisiin, opitaan samalla arjen hallinnan taitoja ja vastuullisuutta. Haluamme juhlavuonna tukea näiden taitojen oppimista. </w:t>
      </w:r>
    </w:p>
    <w:p w14:paraId="74F645A2" w14:textId="02AEA618" w:rsidR="6856DDF4" w:rsidRDefault="6856DDF4" w:rsidP="6856DDF4"/>
    <w:p w14:paraId="3F1A9CE0" w14:textId="77777777" w:rsidR="008F2810" w:rsidRDefault="00B535BC">
      <w:pPr>
        <w:rPr>
          <w:b/>
          <w:sz w:val="28"/>
        </w:rPr>
      </w:pPr>
      <w:r>
        <w:rPr>
          <w:b/>
          <w:sz w:val="28"/>
        </w:rPr>
        <w:t xml:space="preserve">Millaisia toimia etukäteen: </w:t>
      </w:r>
    </w:p>
    <w:p w14:paraId="0059E341" w14:textId="1CE91527" w:rsidR="00CF5CC1" w:rsidRDefault="6856DDF4" w:rsidP="00CF5CC1">
      <w:pPr>
        <w:pStyle w:val="Eivli"/>
      </w:pPr>
      <w:r>
        <w:t>Kerro oppilaille toimintatuokiosta etukäteen. Koska oppilaat osallistuvat yrityksen ja järjestön järjestämään markkinointia sisältävään tapahtumaan, heille tulee selittää, mistä on kysymys. Myös oppilaiden vanhempia tulee tiedottaa etukäteen.</w:t>
      </w:r>
    </w:p>
    <w:p w14:paraId="6D2E9C7C" w14:textId="77777777" w:rsidR="008F2810" w:rsidRDefault="00B535BC" w:rsidP="004D644F">
      <w:pPr>
        <w:pStyle w:val="Eivli"/>
      </w:pPr>
      <w:r>
        <w:t>Sinituotteen</w:t>
      </w:r>
      <w:r w:rsidR="00CF5CC1">
        <w:t xml:space="preserve"> sponsoroimia</w:t>
      </w:r>
      <w:r>
        <w:t xml:space="preserve"> tuotteita käytetään opetust</w:t>
      </w:r>
      <w:r w:rsidR="00CF5CC1">
        <w:t xml:space="preserve">arkoituksessa, joten oppilaille </w:t>
      </w:r>
      <w:r>
        <w:t>tulee selvittää:</w:t>
      </w:r>
    </w:p>
    <w:p w14:paraId="01C82538" w14:textId="77777777" w:rsidR="008F2810" w:rsidRDefault="00B535BC" w:rsidP="004D644F">
      <w:pPr>
        <w:pStyle w:val="Eivli"/>
      </w:pPr>
      <w:r>
        <w:t xml:space="preserve">• </w:t>
      </w:r>
      <w:r w:rsidR="004D644F">
        <w:t>Sinituote sponsoroi tuokiossa</w:t>
      </w:r>
      <w:r w:rsidR="004D644F">
        <w:rPr>
          <w:i/>
        </w:rPr>
        <w:t xml:space="preserve"> </w:t>
      </w:r>
      <w:r w:rsidR="004D644F">
        <w:t xml:space="preserve">käytettäviä siivousvälineitä ja lahjoittaa ne koululle opetuskäyttöön. </w:t>
      </w:r>
    </w:p>
    <w:p w14:paraId="54C9C8F0" w14:textId="77777777" w:rsidR="008F2810" w:rsidRDefault="00B535BC" w:rsidP="004D644F">
      <w:pPr>
        <w:pStyle w:val="Eivli"/>
      </w:pPr>
      <w:r>
        <w:t xml:space="preserve">• </w:t>
      </w:r>
      <w:r w:rsidR="004D644F">
        <w:t>Aineiston</w:t>
      </w:r>
      <w:r w:rsidR="00EB4A1C">
        <w:t xml:space="preserve"> on</w:t>
      </w:r>
      <w:r w:rsidR="004D644F">
        <w:t xml:space="preserve"> tuottanut Marttaliitto ja Sinituote yhdessä. Toimintapisteiden suunnittelusta ja vapaaehtoisten koulutuksesta on ollut päävastuussa Marttaliitto.</w:t>
      </w:r>
    </w:p>
    <w:p w14:paraId="792D4060" w14:textId="77777777" w:rsidR="00CF5CC1" w:rsidRDefault="00B535BC" w:rsidP="004D644F">
      <w:pPr>
        <w:pStyle w:val="Eivli"/>
      </w:pPr>
      <w:r>
        <w:t xml:space="preserve">• </w:t>
      </w:r>
      <w:r w:rsidR="004D644F">
        <w:t>M</w:t>
      </w:r>
      <w:r>
        <w:t>arkkinointiviestintä näkyy tapahtumass</w:t>
      </w:r>
      <w:r w:rsidR="004D644F">
        <w:t>a niin, että Sinituotteen ja Marttaliiton logot näkyvät osassa materiaalia, ja käytettävät välineet ovat Sinituotteen valmistamia.</w:t>
      </w:r>
    </w:p>
    <w:p w14:paraId="25D04A86" w14:textId="77777777" w:rsidR="004D644F" w:rsidRDefault="004D644F">
      <w:pPr>
        <w:pStyle w:val="Leipteksti"/>
        <w:spacing w:after="0"/>
      </w:pPr>
    </w:p>
    <w:p w14:paraId="4C703FC6" w14:textId="2F780527" w:rsidR="1B36153D" w:rsidRDefault="1B36153D" w:rsidP="1B36153D">
      <w:pPr>
        <w:pStyle w:val="Leipteksti"/>
        <w:spacing w:after="0"/>
      </w:pPr>
    </w:p>
    <w:p w14:paraId="3A015B18" w14:textId="04BEB4F3" w:rsidR="004D644F" w:rsidRDefault="6856DDF4">
      <w:r>
        <w:t xml:space="preserve">Mahdollisuuksien mukaan voitte myös keskustella siivoukseen liittyvistä aihepiireistä </w:t>
      </w:r>
      <w:r>
        <w:lastRenderedPageBreak/>
        <w:t>etukäteen, kuten kuka siivoaa oppilaan huoneen, osallistuuko oppilas kotona siivoukseen ja millä tavoin. Oppilaille on myös hyvä kertoa mitä ovat Martat ja Sinituote. Tarkemmat kuvaukset on liitetty alle.</w:t>
      </w:r>
    </w:p>
    <w:p w14:paraId="1845FA2A" w14:textId="7783129D" w:rsidR="004D644F" w:rsidRDefault="0F205CDA">
      <w:r>
        <w:t xml:space="preserve">Sovitaan yhdessä etukäteen oma roolinne. Olisi hyvä, jos voisitte olla tuokiossa mukana. Etenkin oppilaiden jako ryhmiin teidän johdollanne olisi hyvä. Lisäksi voitte ottaa rasteilla aikaa ja olla mukana muissa tarvittavissa käytännön tilanteissa. </w:t>
      </w:r>
    </w:p>
    <w:p w14:paraId="04EFCF89" w14:textId="2551EE64" w:rsidR="0F205CDA" w:rsidRDefault="0F205CDA" w:rsidP="0F205CDA"/>
    <w:p w14:paraId="2D78AB57" w14:textId="689BDE0F" w:rsidR="008F2810" w:rsidRDefault="0F205CDA" w:rsidP="0F205CDA">
      <w:r>
        <w:t>Valmistelen tuokion etukäteen koulun tiloissa. Sinituote toimittaa tarvittavat siivousvälineet ja tehtävävihot etukäteen koulullenne. Tuokion alussa näytetään YouTube-video, joten varatkaa valmiiksi laite (</w:t>
      </w:r>
      <w:proofErr w:type="spellStart"/>
      <w:r>
        <w:t>smartboard</w:t>
      </w:r>
      <w:proofErr w:type="spellEnd"/>
      <w:r>
        <w:t xml:space="preserve"> tai muu vastaava) videon toistamiseen. Tarvittaessa video voidaan toistaa myös tietokoneen/tablettien kautta. Saatan tarvita apua videon toistamisen ja laitteiden kanssa.</w:t>
      </w:r>
    </w:p>
    <w:p w14:paraId="138E28CF" w14:textId="77777777" w:rsidR="008F2810" w:rsidRDefault="008F2810">
      <w:pPr>
        <w:rPr>
          <w:b/>
          <w:sz w:val="28"/>
        </w:rPr>
      </w:pPr>
    </w:p>
    <w:p w14:paraId="19219737" w14:textId="77777777" w:rsidR="008F2810" w:rsidRDefault="00B535BC">
      <w:r>
        <w:rPr>
          <w:b/>
          <w:sz w:val="28"/>
        </w:rPr>
        <w:t>Tuokion jälkeen:</w:t>
      </w:r>
    </w:p>
    <w:p w14:paraId="232CE83E" w14:textId="094B34C7" w:rsidR="008F2810" w:rsidRDefault="1B36153D">
      <w:r w:rsidRPr="1B36153D">
        <w:rPr>
          <w:rFonts w:asciiTheme="minorHAnsi" w:eastAsiaTheme="minorEastAsia" w:hAnsiTheme="minorHAnsi" w:cstheme="minorBidi"/>
        </w:rPr>
        <w:t xml:space="preserve">Sinituote lahjoittaa kaikille osallistuneille mopin, lapsille sopivassa koossa. </w:t>
      </w:r>
      <w:proofErr w:type="spellStart"/>
      <w:r>
        <w:t>Marttapiiri</w:t>
      </w:r>
      <w:proofErr w:type="spellEnd"/>
      <w:r>
        <w:t xml:space="preserve"> on toimittanut yhteystietonne Sinituotteelle, joka toimittaa palkinnot suoraan kouluunne. Voitte jakaa palkinnot parhaaksi katsomallanne tavalla.</w:t>
      </w:r>
    </w:p>
    <w:p w14:paraId="14D2E685" w14:textId="3149BBCB" w:rsidR="1B36153D" w:rsidRDefault="1B36153D" w:rsidP="1B36153D"/>
    <w:p w14:paraId="17BD1E5A" w14:textId="28A3E616" w:rsidR="00F44CDE" w:rsidRDefault="6856DDF4">
      <w:r>
        <w:t>Oppilaille annetaan vapaaehtoinen siivoushaaste, jonka tarkoituksena on luoda jatkumoa siivouskoululle. Tavoitteena on, että oppilaat harjoittelevat siivousvälineiden käyttöä kotonaan tai koulussa. Olisi hyvä, jos voitte kerrata kilpailun säännöt oppilaiden kanssa tuokion jälkeen.</w:t>
      </w:r>
    </w:p>
    <w:p w14:paraId="7FE164B5" w14:textId="306D614D" w:rsidR="008F2810" w:rsidRDefault="6856DDF4">
      <w:r>
        <w:t>Yksilöhaaste: Oppilaat voivat siivota kotonaan ja kuvata siitä videon/ottaa kuvia. Oppilaat voivat laittaa kuvaamansa materiaalin vanhempiensa kanssa Instagramiin. Käyttäessään merkintää #moppirata, oppilaat osallistuvat kilpailuun, josta voi voittaa palkintoja.</w:t>
      </w:r>
    </w:p>
    <w:p w14:paraId="2698B8D0" w14:textId="77777777" w:rsidR="008F2810" w:rsidRDefault="00B535BC">
      <w:r>
        <w:t>Luokkahaaste: Voitte muistella, mitä opitte ja siivota luokan tai muun yhteisen tilan. Ottakaa kuvia/ videoita siivouksesta ja laittakaa ne yhdessä Instagramiin</w:t>
      </w:r>
      <w:r w:rsidR="00F44CDE">
        <w:t xml:space="preserve"> käyttäen merkintää #moppirata</w:t>
      </w:r>
      <w:r w:rsidR="00EB4A1C">
        <w:t>. Palkinto toimitetaan koko luokalle.</w:t>
      </w:r>
    </w:p>
    <w:p w14:paraId="31A009C4" w14:textId="77777777" w:rsidR="008F2810" w:rsidRDefault="008F2810"/>
    <w:p w14:paraId="5875ABBE" w14:textId="77777777" w:rsidR="005265AE" w:rsidRDefault="005265AE" w:rsidP="005265AE">
      <w:pPr>
        <w:pStyle w:val="Standard"/>
        <w:rPr>
          <w:rFonts w:ascii="Georgia" w:hAnsi="Georgia"/>
        </w:rPr>
      </w:pPr>
      <w:r>
        <w:rPr>
          <w:rFonts w:ascii="Georgia" w:hAnsi="Georgia"/>
          <w:b/>
        </w:rPr>
        <w:t>Moppirata-</w:t>
      </w:r>
      <w:proofErr w:type="spellStart"/>
      <w:r>
        <w:rPr>
          <w:rFonts w:ascii="Georgia" w:hAnsi="Georgia"/>
          <w:b/>
        </w:rPr>
        <w:t>instagram</w:t>
      </w:r>
      <w:proofErr w:type="spellEnd"/>
      <w:r w:rsidR="00CC4C13">
        <w:rPr>
          <w:rFonts w:ascii="Georgia" w:hAnsi="Georgia"/>
          <w:b/>
        </w:rPr>
        <w:t xml:space="preserve"> </w:t>
      </w:r>
      <w:r>
        <w:rPr>
          <w:rFonts w:ascii="Georgia" w:hAnsi="Georgia"/>
          <w:b/>
        </w:rPr>
        <w:t>kilpailun säännöt vanhemmille/opettajalle:</w:t>
      </w:r>
    </w:p>
    <w:p w14:paraId="135FED80" w14:textId="77777777" w:rsidR="005265AE" w:rsidRDefault="005265AE" w:rsidP="005265AE">
      <w:pPr>
        <w:pStyle w:val="Standard"/>
        <w:rPr>
          <w:rFonts w:ascii="Georgia" w:hAnsi="Georgia"/>
        </w:rPr>
      </w:pPr>
    </w:p>
    <w:p w14:paraId="5EA7A988" w14:textId="77777777" w:rsidR="005265AE" w:rsidRDefault="005265AE" w:rsidP="005265AE">
      <w:pPr>
        <w:pStyle w:val="Standard"/>
      </w:pPr>
      <w:r>
        <w:rPr>
          <w:rFonts w:ascii="Georgia" w:hAnsi="Georgia"/>
        </w:rPr>
        <w:t>Kilpailun järjestävät yhdessä Sinituote Oy ja Marttaliitto. Sinituotteen tunniste Instagramissa on @sinituote, Marttaliiton @</w:t>
      </w:r>
      <w:proofErr w:type="spellStart"/>
      <w:r>
        <w:rPr>
          <w:rFonts w:ascii="Georgia" w:hAnsi="Georgia"/>
        </w:rPr>
        <w:t>marttailu</w:t>
      </w:r>
      <w:proofErr w:type="spellEnd"/>
      <w:r>
        <w:rPr>
          <w:rFonts w:ascii="Georgia" w:hAnsi="Georgia"/>
        </w:rPr>
        <w:t>. Julkaise valokuva tai video yhteisestä siivoushetkestä lasten/oppilaiden kanssa. Valokuvassa ei tarvitse näkyä lapsia, mutta siitä pitää käydä ilmi, mitä kodin/koulun siivousta on lasten kanssa tehty.</w:t>
      </w:r>
      <w:r>
        <w:rPr>
          <w:rFonts w:ascii="Georgia" w:hAnsi="Georgia"/>
        </w:rPr>
        <w:br/>
      </w:r>
      <w:r>
        <w:rPr>
          <w:rFonts w:ascii="Georgia" w:hAnsi="Georgia"/>
        </w:rPr>
        <w:br/>
        <w:t>Kilpailu järjestetään Instagram-valokuva tai video kilpailuna. Kuvat tulee julkaista 4.12.2017 klo 21 mennessä ja kuvissa tulee löytyä #moppirata-tunniste. Osallistujan Instagram-tilin tulee olla julkinen, jotta kuvat näkyvät. 5.12.2017 lähtien kuvia saatetaan julkaista myös Marttaliiton tai Sinituotteen verkkosivuilla.</w:t>
      </w:r>
      <w:r>
        <w:rPr>
          <w:rFonts w:ascii="Georgia" w:hAnsi="Georgia"/>
        </w:rPr>
        <w:br/>
      </w:r>
      <w:r>
        <w:rPr>
          <w:rFonts w:ascii="Georgia" w:hAnsi="Georgia"/>
        </w:rPr>
        <w:lastRenderedPageBreak/>
        <w:br/>
        <w:t>Kilpailuun voi osallistua useammalla kuvalla.</w:t>
      </w:r>
      <w:r>
        <w:rPr>
          <w:rFonts w:ascii="Georgia" w:hAnsi="Georgia"/>
        </w:rPr>
        <w:br/>
      </w:r>
      <w:r>
        <w:rPr>
          <w:rFonts w:ascii="Georgia" w:hAnsi="Georgia"/>
        </w:rPr>
        <w:br/>
        <w:t xml:space="preserve">Kilpailu päättyy maanantaina 4.12.2017. Voittajat valitaan arvalla ja voittajat julkaistaan viikon kuluessa. Järjestäjät lähettävät kommenttina voittajien kuvaan kommenttina tiedon voitosta ja pyytää ottamaan yhteyttä toimistoon yhteystietojen lähettämistä varten. </w:t>
      </w:r>
      <w:r w:rsidR="00CC4C13">
        <w:rPr>
          <w:rFonts w:ascii="Georgia" w:hAnsi="Georgia"/>
        </w:rPr>
        <w:t>Palkinto toimitetaan</w:t>
      </w:r>
      <w:r>
        <w:rPr>
          <w:rFonts w:ascii="Georgia" w:hAnsi="Georgia"/>
        </w:rPr>
        <w:t xml:space="preserve"> voittajalle.</w:t>
      </w:r>
    </w:p>
    <w:p w14:paraId="53A16D63" w14:textId="7D728141" w:rsidR="6856DDF4" w:rsidRDefault="6856DDF4" w:rsidP="6856DDF4"/>
    <w:p w14:paraId="761F29F1" w14:textId="77777777" w:rsidR="002C7945" w:rsidRDefault="002C7945" w:rsidP="004D644F">
      <w:pPr>
        <w:rPr>
          <w:b/>
          <w:bCs/>
        </w:rPr>
      </w:pPr>
      <w:r>
        <w:rPr>
          <w:b/>
          <w:bCs/>
        </w:rPr>
        <w:t>Yhteystiedot:</w:t>
      </w:r>
    </w:p>
    <w:p w14:paraId="4CD851F0" w14:textId="77777777" w:rsidR="002C7945" w:rsidRDefault="002C7945" w:rsidP="004D644F">
      <w:pPr>
        <w:rPr>
          <w:b/>
          <w:bCs/>
        </w:rPr>
      </w:pPr>
    </w:p>
    <w:tbl>
      <w:tblPr>
        <w:tblStyle w:val="TaulukkoRuudukko1"/>
        <w:tblW w:w="8505" w:type="dxa"/>
        <w:tblCellMar>
          <w:left w:w="113" w:type="dxa"/>
        </w:tblCellMar>
        <w:tblLook w:val="04A0" w:firstRow="1" w:lastRow="0" w:firstColumn="1" w:lastColumn="0" w:noHBand="0" w:noVBand="1"/>
      </w:tblPr>
      <w:tblGrid>
        <w:gridCol w:w="4649"/>
        <w:gridCol w:w="3856"/>
      </w:tblGrid>
      <w:tr w:rsidR="002C7945" w:rsidRPr="002C7945" w14:paraId="07BD7662" w14:textId="77777777" w:rsidTr="001D4807">
        <w:tc>
          <w:tcPr>
            <w:tcW w:w="4649" w:type="dxa"/>
            <w:tcBorders>
              <w:top w:val="nil"/>
              <w:left w:val="nil"/>
              <w:bottom w:val="nil"/>
              <w:right w:val="nil"/>
            </w:tcBorders>
            <w:shd w:val="clear" w:color="auto" w:fill="auto"/>
          </w:tcPr>
          <w:p w14:paraId="4DDE47B0" w14:textId="77777777" w:rsidR="002C7945" w:rsidRPr="002C7945" w:rsidRDefault="002C7945" w:rsidP="002C7945">
            <w:pPr>
              <w:rPr>
                <w:color w:val="auto"/>
              </w:rPr>
            </w:pPr>
            <w:r w:rsidRPr="002C7945">
              <w:rPr>
                <w:color w:val="auto"/>
              </w:rPr>
              <w:t>Vapaaehtoinen</w:t>
            </w:r>
          </w:p>
        </w:tc>
        <w:tc>
          <w:tcPr>
            <w:tcW w:w="3856" w:type="dxa"/>
            <w:tcBorders>
              <w:top w:val="nil"/>
              <w:left w:val="nil"/>
              <w:bottom w:val="nil"/>
              <w:right w:val="nil"/>
            </w:tcBorders>
            <w:shd w:val="clear" w:color="auto" w:fill="auto"/>
          </w:tcPr>
          <w:p w14:paraId="163BE70D" w14:textId="77777777" w:rsidR="002C7945" w:rsidRPr="002C7945" w:rsidRDefault="002C7945" w:rsidP="002C7945">
            <w:pPr>
              <w:rPr>
                <w:color w:val="auto"/>
              </w:rPr>
            </w:pPr>
            <w:r w:rsidRPr="002C7945">
              <w:rPr>
                <w:color w:val="auto"/>
              </w:rPr>
              <w:t>Piiri</w:t>
            </w:r>
          </w:p>
        </w:tc>
      </w:tr>
      <w:tr w:rsidR="002C7945" w:rsidRPr="002C7945" w14:paraId="3F9AF4AF" w14:textId="77777777" w:rsidTr="001D4807">
        <w:tc>
          <w:tcPr>
            <w:tcW w:w="4649" w:type="dxa"/>
            <w:tcBorders>
              <w:top w:val="nil"/>
              <w:left w:val="nil"/>
              <w:bottom w:val="nil"/>
              <w:right w:val="nil"/>
            </w:tcBorders>
            <w:shd w:val="clear" w:color="auto" w:fill="auto"/>
          </w:tcPr>
          <w:p w14:paraId="22591140" w14:textId="77777777" w:rsidR="002C7945" w:rsidRPr="002C7945" w:rsidRDefault="002C7945" w:rsidP="002C7945">
            <w:pPr>
              <w:rPr>
                <w:color w:val="A6A6A6" w:themeColor="background1" w:themeShade="A6"/>
              </w:rPr>
            </w:pPr>
            <w:r w:rsidRPr="002C7945">
              <w:rPr>
                <w:color w:val="A6A6A6" w:themeColor="background1" w:themeShade="A6"/>
              </w:rPr>
              <w:t>Etunimi Sukunimi</w:t>
            </w:r>
          </w:p>
        </w:tc>
        <w:tc>
          <w:tcPr>
            <w:tcW w:w="3856" w:type="dxa"/>
            <w:tcBorders>
              <w:top w:val="nil"/>
              <w:left w:val="nil"/>
              <w:bottom w:val="nil"/>
              <w:right w:val="nil"/>
            </w:tcBorders>
            <w:shd w:val="clear" w:color="auto" w:fill="auto"/>
          </w:tcPr>
          <w:p w14:paraId="47C64341" w14:textId="77777777" w:rsidR="002C7945" w:rsidRPr="002C7945" w:rsidRDefault="002C7945" w:rsidP="002C7945">
            <w:pPr>
              <w:rPr>
                <w:color w:val="A6A6A6" w:themeColor="background1" w:themeShade="A6"/>
              </w:rPr>
            </w:pPr>
            <w:r w:rsidRPr="002C7945">
              <w:rPr>
                <w:color w:val="A6A6A6" w:themeColor="background1" w:themeShade="A6"/>
              </w:rPr>
              <w:t>Etunimi Sukunimi</w:t>
            </w:r>
          </w:p>
        </w:tc>
      </w:tr>
      <w:tr w:rsidR="002C7945" w:rsidRPr="002C7945" w14:paraId="6EF85442" w14:textId="77777777" w:rsidTr="001D4807">
        <w:tc>
          <w:tcPr>
            <w:tcW w:w="4649" w:type="dxa"/>
            <w:tcBorders>
              <w:top w:val="nil"/>
              <w:left w:val="nil"/>
              <w:bottom w:val="nil"/>
              <w:right w:val="nil"/>
            </w:tcBorders>
            <w:shd w:val="clear" w:color="auto" w:fill="auto"/>
          </w:tcPr>
          <w:p w14:paraId="5A6CBC11" w14:textId="77777777" w:rsidR="002C7945" w:rsidRPr="002C7945" w:rsidRDefault="002C7945" w:rsidP="002C7945">
            <w:pPr>
              <w:rPr>
                <w:color w:val="A6A6A6" w:themeColor="background1" w:themeShade="A6"/>
              </w:rPr>
            </w:pPr>
            <w:r w:rsidRPr="002C7945">
              <w:rPr>
                <w:color w:val="A6A6A6" w:themeColor="background1" w:themeShade="A6"/>
              </w:rPr>
              <w:t>Sähköposti</w:t>
            </w:r>
          </w:p>
        </w:tc>
        <w:tc>
          <w:tcPr>
            <w:tcW w:w="3856" w:type="dxa"/>
            <w:tcBorders>
              <w:top w:val="nil"/>
              <w:left w:val="nil"/>
              <w:bottom w:val="nil"/>
              <w:right w:val="nil"/>
            </w:tcBorders>
            <w:shd w:val="clear" w:color="auto" w:fill="auto"/>
          </w:tcPr>
          <w:p w14:paraId="01E03FA6" w14:textId="77777777" w:rsidR="002C7945" w:rsidRPr="002C7945" w:rsidRDefault="002C7945" w:rsidP="002C7945">
            <w:pPr>
              <w:rPr>
                <w:color w:val="A6A6A6" w:themeColor="background1" w:themeShade="A6"/>
              </w:rPr>
            </w:pPr>
            <w:r w:rsidRPr="002C7945">
              <w:rPr>
                <w:color w:val="A6A6A6" w:themeColor="background1" w:themeShade="A6"/>
              </w:rPr>
              <w:t>Sähköposti</w:t>
            </w:r>
          </w:p>
        </w:tc>
      </w:tr>
      <w:tr w:rsidR="002C7945" w:rsidRPr="002C7945" w14:paraId="445465CA" w14:textId="77777777" w:rsidTr="001D4807">
        <w:tc>
          <w:tcPr>
            <w:tcW w:w="4649" w:type="dxa"/>
            <w:tcBorders>
              <w:top w:val="nil"/>
              <w:left w:val="nil"/>
              <w:bottom w:val="nil"/>
              <w:right w:val="nil"/>
            </w:tcBorders>
            <w:shd w:val="clear" w:color="auto" w:fill="auto"/>
          </w:tcPr>
          <w:p w14:paraId="10BCF541" w14:textId="77777777" w:rsidR="002C7945" w:rsidRPr="002C7945" w:rsidRDefault="002C7945" w:rsidP="002C7945">
            <w:pPr>
              <w:rPr>
                <w:color w:val="A6A6A6" w:themeColor="background1" w:themeShade="A6"/>
              </w:rPr>
            </w:pPr>
            <w:r w:rsidRPr="002C7945">
              <w:rPr>
                <w:color w:val="A6A6A6" w:themeColor="background1" w:themeShade="A6"/>
              </w:rPr>
              <w:t>Puhelinnumero</w:t>
            </w:r>
          </w:p>
        </w:tc>
        <w:tc>
          <w:tcPr>
            <w:tcW w:w="3856" w:type="dxa"/>
            <w:tcBorders>
              <w:top w:val="nil"/>
              <w:left w:val="nil"/>
              <w:bottom w:val="nil"/>
              <w:right w:val="nil"/>
            </w:tcBorders>
            <w:shd w:val="clear" w:color="auto" w:fill="auto"/>
          </w:tcPr>
          <w:p w14:paraId="3C83E88B" w14:textId="77777777" w:rsidR="002C7945" w:rsidRPr="002C7945" w:rsidRDefault="002C7945" w:rsidP="002C7945">
            <w:pPr>
              <w:rPr>
                <w:color w:val="A6A6A6" w:themeColor="background1" w:themeShade="A6"/>
              </w:rPr>
            </w:pPr>
            <w:r w:rsidRPr="002C7945">
              <w:rPr>
                <w:color w:val="A6A6A6" w:themeColor="background1" w:themeShade="A6"/>
              </w:rPr>
              <w:t>Puhelinnumero</w:t>
            </w:r>
          </w:p>
        </w:tc>
      </w:tr>
    </w:tbl>
    <w:p w14:paraId="6DC8F719" w14:textId="77777777" w:rsidR="002C7945" w:rsidRDefault="002C7945" w:rsidP="004D644F">
      <w:pPr>
        <w:rPr>
          <w:b/>
          <w:bCs/>
        </w:rPr>
      </w:pPr>
    </w:p>
    <w:p w14:paraId="7C0BB1E9" w14:textId="77777777" w:rsidR="004D644F" w:rsidRDefault="004D644F" w:rsidP="002C7945">
      <w:pPr>
        <w:rPr>
          <w:bCs/>
        </w:rPr>
      </w:pPr>
      <w:r w:rsidRPr="004D644F">
        <w:rPr>
          <w:b/>
          <w:bCs/>
        </w:rPr>
        <w:t>Martat</w:t>
      </w:r>
      <w:r>
        <w:rPr>
          <w:b/>
          <w:bCs/>
        </w:rPr>
        <w:t xml:space="preserve"> </w:t>
      </w:r>
      <w:r w:rsidRPr="004D644F">
        <w:rPr>
          <w:bCs/>
        </w:rPr>
        <w:t xml:space="preserve">on kansalaisjärjestö, joka edistää kotien ja perheiden hyvinvointia ja kotitalouden arvostusta. Vaikutamme, autamme, opastamme ja inspiroimme. Ideoimme ja teemme ruokaan, ravitsemukseen, puutarhanhoitoon, ympäristöön, kodin talouteen ja kodinhoitoon liittyvää aineistoa tarjoten tekemisen iloa ja onnistumisen elämyksiä. Valtakunnalliseen keskusjärjestö Marttaliittoon kuuluu 15 alueellista piiriä, joissa kotitalous- ja puutarha-asiantuntijat neuvovat ja kouluttavat. Kotitalousneuvontamme tavoitti vuonna 2015 lähes 112 000 henkilöä. Paikallisia marttayhdistyksiä on 1300 ja niissä 46 600 jäsentä. Martat viihtyvät ja harrastavat yhdessä sekä järjestävät yhdistyksissä tapahtumia kotitalouden, kädentaitojen ja opiskelun merkeissä. </w:t>
      </w:r>
      <w:hyperlink r:id="rId8" w:history="1">
        <w:r w:rsidR="005265AE" w:rsidRPr="007469C3">
          <w:rPr>
            <w:rStyle w:val="Hyperlinkki"/>
            <w:bCs/>
          </w:rPr>
          <w:t>http://www.martat.fi</w:t>
        </w:r>
      </w:hyperlink>
    </w:p>
    <w:p w14:paraId="43DD0CFB" w14:textId="72668E8D" w:rsidR="005265AE" w:rsidRDefault="005265AE" w:rsidP="6856DDF4">
      <w:pPr>
        <w:rPr>
          <w:b/>
          <w:bCs/>
        </w:rPr>
      </w:pPr>
    </w:p>
    <w:p w14:paraId="1881E410" w14:textId="40198460" w:rsidR="00EB4A1C" w:rsidRPr="00EE31AB" w:rsidRDefault="6856DDF4" w:rsidP="002C7945">
      <w:r w:rsidRPr="6856DDF4">
        <w:rPr>
          <w:rFonts w:eastAsia="Georgia" w:cs="Georgia"/>
        </w:rPr>
        <w:t xml:space="preserve">Suomalainen perheyritys </w:t>
      </w:r>
      <w:r w:rsidRPr="6856DDF4">
        <w:rPr>
          <w:rFonts w:eastAsia="Georgia" w:cs="Georgia"/>
          <w:b/>
          <w:bCs/>
        </w:rPr>
        <w:t>Sinituote Oy</w:t>
      </w:r>
      <w:r w:rsidRPr="6856DDF4">
        <w:rPr>
          <w:rFonts w:eastAsia="Georgia" w:cs="Georgia"/>
        </w:rPr>
        <w:t xml:space="preserve"> on Pohjoismaiden johtava siivousvälineiden, vaatehuollon tuotteiden ja autonhoitotarvikkeiden valmistaja ja markkinoija. Sinituote panostaa voimakkaasti tuotekehitykseen ja tuo jatkuvasti markkinoille uusia välineitä kodin siivouksen, järjestyksen ja toimivuuden ylläpitoon. Ympäristöystävälliset SINI-tuotteet ovat kestäviä ja pestäviä, ja ne on kehitetty suomalaisille sisustusmateriaaleille ja suomalaisille kodeille. Valtaosa yrityksen markkinoimista tuotteista on kotimaisia Avainlipputuotteita. </w:t>
      </w:r>
      <w:hyperlink r:id="rId9">
        <w:r w:rsidRPr="6856DDF4">
          <w:rPr>
            <w:rStyle w:val="Hyperlinkki"/>
            <w:rFonts w:eastAsia="Georgia" w:cs="Georgia"/>
          </w:rPr>
          <w:t>www.sinituote.fi</w:t>
        </w:r>
      </w:hyperlink>
    </w:p>
    <w:sectPr w:rsidR="00EB4A1C" w:rsidRPr="00EE31AB" w:rsidSect="001D4807">
      <w:headerReference w:type="default" r:id="rId10"/>
      <w:footerReference w:type="default" r:id="rId11"/>
      <w:headerReference w:type="first" r:id="rId12"/>
      <w:footerReference w:type="first" r:id="rId13"/>
      <w:pgSz w:w="11906" w:h="16838"/>
      <w:pgMar w:top="2268" w:right="1134" w:bottom="1701" w:left="1134" w:header="0" w:footer="567" w:gutter="0"/>
      <w:cols w:space="720"/>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545CC" w14:textId="77777777" w:rsidR="00810479" w:rsidRDefault="00810479" w:rsidP="008F2810">
      <w:r>
        <w:separator/>
      </w:r>
    </w:p>
  </w:endnote>
  <w:endnote w:type="continuationSeparator" w:id="0">
    <w:p w14:paraId="4A753545" w14:textId="77777777" w:rsidR="00810479" w:rsidRDefault="00810479" w:rsidP="008F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DejaVu Sans">
    <w:charset w:val="00"/>
    <w:family w:val="swiss"/>
    <w:pitch w:val="variable"/>
    <w:sig w:usb0="E7002EFF" w:usb1="D200FDFF" w:usb2="0A246029" w:usb3="00000000" w:csb0="000001FF" w:csb1="00000000"/>
  </w:font>
  <w:font w:name="FreeSans">
    <w:altName w:val="Sylfaen"/>
    <w:charset w:val="00"/>
    <w:family w:val="swiss"/>
    <w:pitch w:val="variable"/>
    <w:sig w:usb0="E4838EFF" w:usb1="4200FDFF" w:usb2="000030A0" w:usb3="00000000" w:csb0="000001BF" w:csb1="00000000"/>
  </w:font>
  <w:font w:name="Liberation Serif">
    <w:altName w:val="Times New Roman"/>
    <w:charset w:val="00"/>
    <w:family w:val="roman"/>
    <w:pitch w:val="variable"/>
    <w:sig w:usb0="A00002AF" w:usb1="500078F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374D" w14:textId="263AE80E" w:rsidR="001D4807" w:rsidRDefault="000A41AF">
    <w:pPr>
      <w:pStyle w:val="Alatunniste"/>
    </w:pPr>
    <w:r>
      <w:rPr>
        <w:noProof/>
        <w:lang w:eastAsia="fi-FI"/>
      </w:rPr>
      <w:drawing>
        <wp:anchor distT="0" distB="0" distL="114300" distR="114300" simplePos="0" relativeHeight="251662336" behindDoc="0" locked="0" layoutInCell="1" allowOverlap="1" wp14:anchorId="3CE5184F" wp14:editId="1E5B5B50">
          <wp:simplePos x="0" y="0"/>
          <wp:positionH relativeFrom="column">
            <wp:posOffset>-571500</wp:posOffset>
          </wp:positionH>
          <wp:positionV relativeFrom="paragraph">
            <wp:posOffset>-1344295</wp:posOffset>
          </wp:positionV>
          <wp:extent cx="7315200" cy="1634490"/>
          <wp:effectExtent l="0" t="0" r="0" b="0"/>
          <wp:wrapTight wrapText="bothSides">
            <wp:wrapPolygon edited="0">
              <wp:start x="0" y="0"/>
              <wp:lineTo x="0" y="21147"/>
              <wp:lineTo x="21525" y="21147"/>
              <wp:lineTo x="21525" y="0"/>
              <wp:lineTo x="0" y="0"/>
            </wp:wrapPolygon>
          </wp:wrapTight>
          <wp:docPr id="13" name="Picture 13" descr="harakka.VOL1:customer:Erkyte:Sinituote:TEAM:Markkinointi ja myynti:Kampanjat:Suomi 100 vuotta 2017:MARTTAYHTEISTYÖ:alatun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akka.VOL1:customer:Erkyte:Sinituote:TEAM:Markkinointi ja myynti:Kampanjat:Suomi 100 vuotta 2017:MARTTAYHTEISTYÖ:alatunnis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634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E10E" w14:textId="7A3943A7" w:rsidR="001D4807" w:rsidRDefault="001D4807" w:rsidP="001D4807">
    <w:pPr>
      <w:pStyle w:val="Alatunniste"/>
      <w:ind w:left="-1134"/>
      <w:jc w:val="left"/>
    </w:pPr>
    <w:r>
      <w:rPr>
        <w:noProof/>
        <w:lang w:eastAsia="fi-FI"/>
      </w:rPr>
      <w:drawing>
        <wp:anchor distT="0" distB="0" distL="114300" distR="114300" simplePos="0" relativeHeight="251658240" behindDoc="0" locked="0" layoutInCell="1" allowOverlap="1" wp14:anchorId="3790313C" wp14:editId="2B017F79">
          <wp:simplePos x="0" y="0"/>
          <wp:positionH relativeFrom="column">
            <wp:posOffset>-720090</wp:posOffset>
          </wp:positionH>
          <wp:positionV relativeFrom="paragraph">
            <wp:posOffset>0</wp:posOffset>
          </wp:positionV>
          <wp:extent cx="7578090" cy="1619250"/>
          <wp:effectExtent l="0" t="0" r="0" b="0"/>
          <wp:wrapTight wrapText="bothSides">
            <wp:wrapPolygon edited="0">
              <wp:start x="0" y="0"/>
              <wp:lineTo x="0" y="21346"/>
              <wp:lineTo x="21502" y="21346"/>
              <wp:lineTo x="21502" y="0"/>
              <wp:lineTo x="0" y="0"/>
            </wp:wrapPolygon>
          </wp:wrapTight>
          <wp:docPr id="8" name="Picture 8" descr="harakka.VOL1:customer:Erkyte:Sinituote:TEAM:Markkinointi ja myynti:Kampanjat:Suomi 100 vuotta 2017:MARTTAYHTEISTYÖ:alatun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akka.VOL1:customer:Erkyte:Sinituote:TEAM:Markkinointi ja myynti:Kampanjat:Suomi 100 vuotta 2017:MARTTAYHTEISTYÖ:alatunnis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2BCCA" w14:textId="77777777" w:rsidR="00810479" w:rsidRDefault="00810479" w:rsidP="008F2810">
      <w:r>
        <w:separator/>
      </w:r>
    </w:p>
  </w:footnote>
  <w:footnote w:type="continuationSeparator" w:id="0">
    <w:p w14:paraId="1961B391" w14:textId="77777777" w:rsidR="00810479" w:rsidRDefault="00810479" w:rsidP="008F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5375" w14:textId="64468D22" w:rsidR="001D4807" w:rsidRDefault="000A41AF">
    <w:pPr>
      <w:pStyle w:val="Yltunniste"/>
    </w:pPr>
    <w:r>
      <w:rPr>
        <w:noProof/>
        <w:lang w:eastAsia="fi-FI"/>
      </w:rPr>
      <w:drawing>
        <wp:anchor distT="0" distB="0" distL="114300" distR="114300" simplePos="0" relativeHeight="251661312" behindDoc="0" locked="0" layoutInCell="1" allowOverlap="1" wp14:anchorId="01A14861" wp14:editId="0F245EC6">
          <wp:simplePos x="0" y="0"/>
          <wp:positionH relativeFrom="column">
            <wp:posOffset>-571500</wp:posOffset>
          </wp:positionH>
          <wp:positionV relativeFrom="paragraph">
            <wp:posOffset>148590</wp:posOffset>
          </wp:positionV>
          <wp:extent cx="7315200" cy="1634490"/>
          <wp:effectExtent l="0" t="0" r="0" b="0"/>
          <wp:wrapTight wrapText="bothSides">
            <wp:wrapPolygon edited="0">
              <wp:start x="0" y="0"/>
              <wp:lineTo x="0" y="21147"/>
              <wp:lineTo x="21525" y="21147"/>
              <wp:lineTo x="21525" y="0"/>
              <wp:lineTo x="0" y="0"/>
            </wp:wrapPolygon>
          </wp:wrapTight>
          <wp:docPr id="12" name="Picture 12" descr="harakka.VOL1:customer:Erkyte:Sinituote:TEAM:Markkinointi ja myynti:Kampanjat:Suomi 100 vuotta 2017:MARTTAYHTEISTYÖ:ylatun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akka.VOL1:customer:Erkyte:Sinituote:TEAM:Markkinointi ja myynti:Kampanjat:Suomi 100 vuotta 2017:MARTTAYHTEISTYÖ:ylatunnis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634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4028" w14:textId="653DA605" w:rsidR="001D4807" w:rsidRPr="001D4807" w:rsidRDefault="001D4807" w:rsidP="001D4807">
    <w:pPr>
      <w:pStyle w:val="Yltunniste"/>
      <w:ind w:left="-1134"/>
    </w:pPr>
    <w:r>
      <w:rPr>
        <w:noProof/>
        <w:lang w:eastAsia="fi-FI"/>
      </w:rPr>
      <w:drawing>
        <wp:inline distT="0" distB="0" distL="0" distR="0" wp14:anchorId="0AA6CB05" wp14:editId="06E0C494">
          <wp:extent cx="7737808" cy="1653515"/>
          <wp:effectExtent l="0" t="0" r="0" b="0"/>
          <wp:docPr id="7" name="Picture 7" descr="harakka.VOL1:customer:Erkyte:Sinituote:TEAM:Markkinointi ja myynti:Kampanjat:Suomi 100 vuotta 2017:MARTTAYHTEISTYÖ:ylatun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akka.VOL1:customer:Erkyte:Sinituote:TEAM:Markkinointi ja myynti:Kampanjat:Suomi 100 vuotta 2017:MARTTAYHTEISTYÖ:ylatunnis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929" cy="16535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7146"/>
    <w:multiLevelType w:val="multilevel"/>
    <w:tmpl w:val="978EA28A"/>
    <w:lvl w:ilvl="0">
      <w:start w:val="1"/>
      <w:numFmt w:val="decimal"/>
      <w:pStyle w:val="Otsikko1"/>
      <w:lvlText w:val="%1."/>
      <w:lvlJc w:val="left"/>
      <w:pPr>
        <w:ind w:left="652" w:hanging="652"/>
      </w:pPr>
    </w:lvl>
    <w:lvl w:ilvl="1">
      <w:start w:val="1"/>
      <w:numFmt w:val="decimal"/>
      <w:pStyle w:val="Otsikko2"/>
      <w:lvlText w:val="%1.%2."/>
      <w:lvlJc w:val="left"/>
      <w:pPr>
        <w:ind w:left="652" w:hanging="652"/>
      </w:pPr>
    </w:lvl>
    <w:lvl w:ilvl="2">
      <w:start w:val="1"/>
      <w:numFmt w:val="decimal"/>
      <w:pStyle w:val="Otsikko3"/>
      <w:lvlText w:val="%1.%2.%3"/>
      <w:lvlJc w:val="left"/>
      <w:pPr>
        <w:ind w:left="652" w:hanging="652"/>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10"/>
    <w:rsid w:val="000A41AF"/>
    <w:rsid w:val="001D4807"/>
    <w:rsid w:val="002B07CF"/>
    <w:rsid w:val="002C7945"/>
    <w:rsid w:val="004D644F"/>
    <w:rsid w:val="005265AE"/>
    <w:rsid w:val="00810479"/>
    <w:rsid w:val="00832813"/>
    <w:rsid w:val="008F2176"/>
    <w:rsid w:val="008F2810"/>
    <w:rsid w:val="00A341B8"/>
    <w:rsid w:val="00B535BC"/>
    <w:rsid w:val="00CC4C13"/>
    <w:rsid w:val="00CF5CC1"/>
    <w:rsid w:val="00D24524"/>
    <w:rsid w:val="00D969ED"/>
    <w:rsid w:val="00EB4A1C"/>
    <w:rsid w:val="00EE31AB"/>
    <w:rsid w:val="00F44CDE"/>
    <w:rsid w:val="0F205CDA"/>
    <w:rsid w:val="1B36153D"/>
    <w:rsid w:val="6856D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B1B607"/>
  <w15:docId w15:val="{3336E147-55FF-468E-AE33-2298B53D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HAnsi"/>
        <w:szCs w:val="24"/>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uiPriority w:val="1"/>
    <w:qFormat/>
    <w:rsid w:val="000665E5"/>
    <w:rPr>
      <w:color w:val="00000A"/>
      <w:sz w:val="24"/>
    </w:rPr>
  </w:style>
  <w:style w:type="paragraph" w:styleId="Otsikko1">
    <w:name w:val="heading 1"/>
    <w:basedOn w:val="Normaali"/>
    <w:link w:val="Otsikko1Char"/>
    <w:uiPriority w:val="9"/>
    <w:qFormat/>
    <w:rsid w:val="00263EE6"/>
    <w:pPr>
      <w:keepNext/>
      <w:keepLines/>
      <w:numPr>
        <w:numId w:val="1"/>
      </w:numPr>
      <w:spacing w:before="480" w:after="240"/>
      <w:outlineLvl w:val="0"/>
    </w:pPr>
    <w:rPr>
      <w:rFonts w:eastAsiaTheme="majorEastAsia" w:cstheme="majorBidi"/>
      <w:b/>
      <w:sz w:val="28"/>
      <w:szCs w:val="32"/>
    </w:rPr>
  </w:style>
  <w:style w:type="paragraph" w:styleId="Otsikko2">
    <w:name w:val="heading 2"/>
    <w:basedOn w:val="Normaali"/>
    <w:link w:val="Otsikko2Char"/>
    <w:uiPriority w:val="9"/>
    <w:qFormat/>
    <w:rsid w:val="00263EE6"/>
    <w:pPr>
      <w:keepNext/>
      <w:keepLines/>
      <w:numPr>
        <w:ilvl w:val="1"/>
        <w:numId w:val="1"/>
      </w:numPr>
      <w:spacing w:before="240" w:after="240"/>
      <w:outlineLvl w:val="1"/>
    </w:pPr>
    <w:rPr>
      <w:rFonts w:asciiTheme="majorHAnsi" w:eastAsiaTheme="majorEastAsia" w:hAnsiTheme="majorHAnsi" w:cstheme="majorBidi"/>
      <w:b/>
      <w:szCs w:val="26"/>
    </w:rPr>
  </w:style>
  <w:style w:type="paragraph" w:styleId="Otsikko3">
    <w:name w:val="heading 3"/>
    <w:basedOn w:val="Normaali"/>
    <w:link w:val="Otsikko3Char"/>
    <w:uiPriority w:val="9"/>
    <w:qFormat/>
    <w:rsid w:val="00263EE6"/>
    <w:pPr>
      <w:keepNext/>
      <w:keepLines/>
      <w:numPr>
        <w:ilvl w:val="2"/>
        <w:numId w:val="1"/>
      </w:numPr>
      <w:spacing w:before="240" w:after="240"/>
      <w:outlineLvl w:val="2"/>
    </w:pPr>
    <w:rPr>
      <w:rFonts w:asciiTheme="majorHAnsi" w:eastAsiaTheme="majorEastAsia" w:hAnsiTheme="majorHAnsi" w:cstheme="majorBidi"/>
    </w:rPr>
  </w:style>
  <w:style w:type="paragraph" w:styleId="Otsikko4">
    <w:name w:val="heading 4"/>
    <w:basedOn w:val="Normaali"/>
    <w:link w:val="Otsikko4Char"/>
    <w:uiPriority w:val="10"/>
    <w:qFormat/>
    <w:rsid w:val="005A1562"/>
    <w:pPr>
      <w:keepNext/>
      <w:keepLines/>
      <w:spacing w:before="480" w:after="240"/>
      <w:outlineLvl w:val="3"/>
    </w:pPr>
    <w:rPr>
      <w:rFonts w:asciiTheme="majorHAnsi" w:eastAsiaTheme="majorEastAsia" w:hAnsiTheme="majorHAnsi" w:cstheme="majorBidi"/>
      <w:b/>
      <w:iCs/>
      <w:sz w:val="28"/>
    </w:rPr>
  </w:style>
  <w:style w:type="paragraph" w:styleId="Otsikko5">
    <w:name w:val="heading 5"/>
    <w:basedOn w:val="Normaali"/>
    <w:link w:val="Otsikko5Char"/>
    <w:uiPriority w:val="10"/>
    <w:qFormat/>
    <w:rsid w:val="005A1562"/>
    <w:pPr>
      <w:keepNext/>
      <w:keepLines/>
      <w:spacing w:before="240" w:after="240"/>
      <w:outlineLvl w:val="4"/>
    </w:pPr>
    <w:rPr>
      <w:rFonts w:asciiTheme="majorHAnsi" w:eastAsiaTheme="majorEastAsia" w:hAnsiTheme="majorHAnsi" w:cstheme="majorBidi"/>
      <w:b/>
    </w:rPr>
  </w:style>
  <w:style w:type="paragraph" w:styleId="Otsikko6">
    <w:name w:val="heading 6"/>
    <w:basedOn w:val="Normaali"/>
    <w:link w:val="Otsikko6Char"/>
    <w:uiPriority w:val="10"/>
    <w:qFormat/>
    <w:rsid w:val="005A1562"/>
    <w:pPr>
      <w:keepNext/>
      <w:keepLines/>
      <w:spacing w:before="240" w:after="240"/>
      <w:outlineLvl w:val="5"/>
    </w:pPr>
    <w:rPr>
      <w:rFonts w:asciiTheme="majorHAnsi" w:eastAsiaTheme="majorEastAsia" w:hAnsiTheme="majorHAnsi" w:cstheme="majorBidi"/>
    </w:rPr>
  </w:style>
  <w:style w:type="paragraph" w:styleId="Otsikko7">
    <w:name w:val="heading 7"/>
    <w:basedOn w:val="Normaali"/>
    <w:link w:val="Otsikko7Char"/>
    <w:uiPriority w:val="9"/>
    <w:semiHidden/>
    <w:qFormat/>
    <w:rsid w:val="005A1562"/>
    <w:pPr>
      <w:keepNext/>
      <w:keepLines/>
      <w:outlineLvl w:val="6"/>
    </w:pPr>
    <w:rPr>
      <w:rFonts w:asciiTheme="majorHAnsi" w:eastAsiaTheme="majorEastAsia" w:hAnsiTheme="majorHAnsi" w:cstheme="majorBidi"/>
      <w:iCs/>
    </w:rPr>
  </w:style>
  <w:style w:type="paragraph" w:styleId="Otsikko8">
    <w:name w:val="heading 8"/>
    <w:basedOn w:val="Normaali"/>
    <w:link w:val="Otsikko8Char"/>
    <w:uiPriority w:val="9"/>
    <w:semiHidden/>
    <w:qFormat/>
    <w:rsid w:val="005A1562"/>
    <w:pPr>
      <w:keepNext/>
      <w:keepLines/>
      <w:outlineLvl w:val="7"/>
    </w:pPr>
    <w:rPr>
      <w:rFonts w:asciiTheme="majorHAnsi" w:eastAsiaTheme="majorEastAsia" w:hAnsiTheme="majorHAnsi" w:cstheme="majorBidi"/>
      <w:szCs w:val="21"/>
    </w:rPr>
  </w:style>
  <w:style w:type="paragraph" w:styleId="Otsikko9">
    <w:name w:val="heading 9"/>
    <w:basedOn w:val="Normaali"/>
    <w:link w:val="Otsikko9Char"/>
    <w:uiPriority w:val="9"/>
    <w:semiHidden/>
    <w:qFormat/>
    <w:rsid w:val="005A1562"/>
    <w:pPr>
      <w:keepNext/>
      <w:keepLines/>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
    <w:name w:val="Internet Link"/>
    <w:basedOn w:val="Kappaleenoletusfontti"/>
    <w:uiPriority w:val="99"/>
    <w:unhideWhenUsed/>
    <w:rsid w:val="00DB7822"/>
    <w:rPr>
      <w:color w:val="0563C1" w:themeColor="hyperlink"/>
      <w:u w:val="single"/>
    </w:rPr>
  </w:style>
  <w:style w:type="character" w:customStyle="1" w:styleId="Otsikko1Char">
    <w:name w:val="Otsikko 1 Char"/>
    <w:basedOn w:val="Kappaleenoletusfontti"/>
    <w:link w:val="Otsikko1"/>
    <w:uiPriority w:val="9"/>
    <w:qFormat/>
    <w:rsid w:val="00263EE6"/>
    <w:rPr>
      <w:rFonts w:eastAsiaTheme="majorEastAsia" w:cstheme="majorBidi"/>
      <w:b/>
      <w:sz w:val="28"/>
      <w:szCs w:val="32"/>
    </w:rPr>
  </w:style>
  <w:style w:type="character" w:customStyle="1" w:styleId="Otsikko2Char">
    <w:name w:val="Otsikko 2 Char"/>
    <w:basedOn w:val="Kappaleenoletusfontti"/>
    <w:link w:val="Otsikko2"/>
    <w:uiPriority w:val="9"/>
    <w:qFormat/>
    <w:rsid w:val="00263EE6"/>
    <w:rPr>
      <w:rFonts w:asciiTheme="majorHAnsi" w:eastAsiaTheme="majorEastAsia" w:hAnsiTheme="majorHAnsi" w:cstheme="majorBidi"/>
      <w:b/>
      <w:szCs w:val="26"/>
    </w:rPr>
  </w:style>
  <w:style w:type="character" w:customStyle="1" w:styleId="Otsikko3Char">
    <w:name w:val="Otsikko 3 Char"/>
    <w:basedOn w:val="Kappaleenoletusfontti"/>
    <w:link w:val="Otsikko3"/>
    <w:uiPriority w:val="9"/>
    <w:qFormat/>
    <w:rsid w:val="00263EE6"/>
    <w:rPr>
      <w:rFonts w:asciiTheme="majorHAnsi" w:eastAsiaTheme="majorEastAsia" w:hAnsiTheme="majorHAnsi" w:cstheme="majorBidi"/>
    </w:rPr>
  </w:style>
  <w:style w:type="character" w:customStyle="1" w:styleId="Otsikko4Char">
    <w:name w:val="Otsikko 4 Char"/>
    <w:basedOn w:val="Kappaleenoletusfontti"/>
    <w:link w:val="Otsikko4"/>
    <w:uiPriority w:val="10"/>
    <w:qFormat/>
    <w:rsid w:val="00296929"/>
    <w:rPr>
      <w:rFonts w:asciiTheme="majorHAnsi" w:eastAsiaTheme="majorEastAsia" w:hAnsiTheme="majorHAnsi" w:cstheme="majorBidi"/>
      <w:b/>
      <w:iCs/>
      <w:sz w:val="28"/>
    </w:rPr>
  </w:style>
  <w:style w:type="character" w:customStyle="1" w:styleId="Otsikko5Char">
    <w:name w:val="Otsikko 5 Char"/>
    <w:basedOn w:val="Kappaleenoletusfontti"/>
    <w:link w:val="Otsikko5"/>
    <w:uiPriority w:val="10"/>
    <w:qFormat/>
    <w:rsid w:val="00296929"/>
    <w:rPr>
      <w:rFonts w:asciiTheme="majorHAnsi" w:eastAsiaTheme="majorEastAsia" w:hAnsiTheme="majorHAnsi" w:cstheme="majorBidi"/>
      <w:b/>
    </w:rPr>
  </w:style>
  <w:style w:type="character" w:customStyle="1" w:styleId="Otsikko6Char">
    <w:name w:val="Otsikko 6 Char"/>
    <w:basedOn w:val="Kappaleenoletusfontti"/>
    <w:link w:val="Otsikko6"/>
    <w:uiPriority w:val="10"/>
    <w:qFormat/>
    <w:rsid w:val="00296929"/>
    <w:rPr>
      <w:rFonts w:asciiTheme="majorHAnsi" w:eastAsiaTheme="majorEastAsia" w:hAnsiTheme="majorHAnsi" w:cstheme="majorBidi"/>
    </w:rPr>
  </w:style>
  <w:style w:type="character" w:customStyle="1" w:styleId="Otsikko7Char">
    <w:name w:val="Otsikko 7 Char"/>
    <w:basedOn w:val="Kappaleenoletusfontti"/>
    <w:link w:val="Otsikko7"/>
    <w:uiPriority w:val="9"/>
    <w:semiHidden/>
    <w:qFormat/>
    <w:rsid w:val="00296929"/>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qFormat/>
    <w:rsid w:val="00296929"/>
    <w:rPr>
      <w:rFonts w:asciiTheme="majorHAnsi" w:eastAsiaTheme="majorEastAsia" w:hAnsiTheme="majorHAnsi" w:cstheme="majorBidi"/>
      <w:szCs w:val="21"/>
    </w:rPr>
  </w:style>
  <w:style w:type="character" w:customStyle="1" w:styleId="Otsikko9Char">
    <w:name w:val="Otsikko 9 Char"/>
    <w:basedOn w:val="Kappaleenoletusfontti"/>
    <w:link w:val="Otsikko9"/>
    <w:uiPriority w:val="9"/>
    <w:semiHidden/>
    <w:qFormat/>
    <w:rsid w:val="00296929"/>
    <w:rPr>
      <w:rFonts w:asciiTheme="majorHAnsi" w:eastAsiaTheme="majorEastAsia" w:hAnsiTheme="majorHAnsi" w:cstheme="majorBidi"/>
      <w:iCs/>
      <w:szCs w:val="21"/>
    </w:rPr>
  </w:style>
  <w:style w:type="character" w:customStyle="1" w:styleId="OtsikkoChar">
    <w:name w:val="Otsikko Char"/>
    <w:basedOn w:val="Kappaleenoletusfontti"/>
    <w:link w:val="Otsikko"/>
    <w:uiPriority w:val="11"/>
    <w:qFormat/>
    <w:rsid w:val="00296929"/>
    <w:rPr>
      <w:rFonts w:asciiTheme="majorHAnsi" w:eastAsiaTheme="majorEastAsia" w:hAnsiTheme="majorHAnsi" w:cstheme="majorBidi"/>
      <w:b/>
      <w:spacing w:val="-10"/>
      <w:sz w:val="28"/>
      <w:szCs w:val="56"/>
    </w:rPr>
  </w:style>
  <w:style w:type="character" w:customStyle="1" w:styleId="AlatunnisteChar">
    <w:name w:val="Alatunniste Char"/>
    <w:basedOn w:val="Kappaleenoletusfontti"/>
    <w:link w:val="Alatunniste"/>
    <w:uiPriority w:val="99"/>
    <w:qFormat/>
    <w:rsid w:val="00C160B8"/>
    <w:rPr>
      <w:rFonts w:ascii="Trebuchet MS" w:hAnsi="Trebuchet MS"/>
      <w:b/>
      <w:sz w:val="16"/>
    </w:rPr>
  </w:style>
  <w:style w:type="character" w:customStyle="1" w:styleId="YltunnisteChar">
    <w:name w:val="Ylätunniste Char"/>
    <w:basedOn w:val="Kappaleenoletusfontti"/>
    <w:link w:val="Yltunniste"/>
    <w:uiPriority w:val="99"/>
    <w:qFormat/>
    <w:rsid w:val="000665E5"/>
  </w:style>
  <w:style w:type="character" w:styleId="Paikkamerkkiteksti">
    <w:name w:val="Placeholder Text"/>
    <w:basedOn w:val="Kappaleenoletusfontti"/>
    <w:uiPriority w:val="99"/>
    <w:semiHidden/>
    <w:qFormat/>
    <w:rsid w:val="000B4F63"/>
    <w:rPr>
      <w:color w:val="808080"/>
    </w:rPr>
  </w:style>
  <w:style w:type="character" w:customStyle="1" w:styleId="SelitetekstiChar">
    <w:name w:val="Seliteteksti Char"/>
    <w:basedOn w:val="Kappaleenoletusfontti"/>
    <w:link w:val="Seliteteksti"/>
    <w:uiPriority w:val="99"/>
    <w:semiHidden/>
    <w:qFormat/>
    <w:rsid w:val="0016405A"/>
    <w:rPr>
      <w:rFonts w:ascii="Tahoma" w:hAnsi="Tahoma"/>
      <w:sz w:val="16"/>
      <w:szCs w:val="16"/>
    </w:rPr>
  </w:style>
  <w:style w:type="paragraph" w:customStyle="1" w:styleId="Heading">
    <w:name w:val="Heading"/>
    <w:basedOn w:val="Normaali"/>
    <w:next w:val="Leipteksti"/>
    <w:qFormat/>
    <w:rsid w:val="008F2810"/>
    <w:pPr>
      <w:keepNext/>
      <w:spacing w:before="240" w:after="120"/>
    </w:pPr>
    <w:rPr>
      <w:rFonts w:ascii="Liberation Sans" w:eastAsia="DejaVu Sans" w:hAnsi="Liberation Sans" w:cs="FreeSans"/>
      <w:sz w:val="28"/>
      <w:szCs w:val="28"/>
    </w:rPr>
  </w:style>
  <w:style w:type="paragraph" w:styleId="Leipteksti">
    <w:name w:val="Body Text"/>
    <w:basedOn w:val="Normaali"/>
    <w:rsid w:val="008F2810"/>
    <w:pPr>
      <w:spacing w:after="140" w:line="288" w:lineRule="auto"/>
    </w:pPr>
  </w:style>
  <w:style w:type="paragraph" w:styleId="Luettelo">
    <w:name w:val="List"/>
    <w:basedOn w:val="Leipteksti"/>
    <w:rsid w:val="008F2810"/>
    <w:rPr>
      <w:rFonts w:cs="FreeSans"/>
    </w:rPr>
  </w:style>
  <w:style w:type="paragraph" w:styleId="Kuvaotsikko">
    <w:name w:val="caption"/>
    <w:basedOn w:val="Normaali"/>
    <w:qFormat/>
    <w:rsid w:val="008F2810"/>
    <w:pPr>
      <w:suppressLineNumbers/>
      <w:spacing w:before="120" w:after="120"/>
    </w:pPr>
    <w:rPr>
      <w:rFonts w:cs="FreeSans"/>
      <w:i/>
      <w:iCs/>
    </w:rPr>
  </w:style>
  <w:style w:type="paragraph" w:customStyle="1" w:styleId="Index">
    <w:name w:val="Index"/>
    <w:basedOn w:val="Normaali"/>
    <w:qFormat/>
    <w:rsid w:val="008F2810"/>
    <w:pPr>
      <w:suppressLineNumbers/>
    </w:pPr>
    <w:rPr>
      <w:rFonts w:cs="FreeSans"/>
    </w:rPr>
  </w:style>
  <w:style w:type="paragraph" w:customStyle="1" w:styleId="23Sisennetty">
    <w:name w:val="2.3 Sisennetty"/>
    <w:basedOn w:val="Normaali"/>
    <w:uiPriority w:val="5"/>
    <w:qFormat/>
    <w:rsid w:val="00263EE6"/>
    <w:pPr>
      <w:ind w:left="1304"/>
    </w:pPr>
  </w:style>
  <w:style w:type="paragraph" w:customStyle="1" w:styleId="46Sisennetty">
    <w:name w:val="4.6 Sisennetty"/>
    <w:basedOn w:val="Normaali"/>
    <w:uiPriority w:val="3"/>
    <w:qFormat/>
    <w:rsid w:val="00263EE6"/>
    <w:pPr>
      <w:ind w:left="2608"/>
    </w:pPr>
  </w:style>
  <w:style w:type="paragraph" w:styleId="Otsikko">
    <w:name w:val="Title"/>
    <w:basedOn w:val="Normaali"/>
    <w:link w:val="OtsikkoChar"/>
    <w:uiPriority w:val="11"/>
    <w:qFormat/>
    <w:rsid w:val="005A1562"/>
    <w:pPr>
      <w:keepNext/>
      <w:keepLines/>
      <w:spacing w:before="480" w:after="240"/>
      <w:contextualSpacing/>
    </w:pPr>
    <w:rPr>
      <w:rFonts w:asciiTheme="majorHAnsi" w:eastAsiaTheme="majorEastAsia" w:hAnsiTheme="majorHAnsi" w:cstheme="majorBidi"/>
      <w:b/>
      <w:spacing w:val="-10"/>
      <w:sz w:val="28"/>
      <w:szCs w:val="56"/>
    </w:rPr>
  </w:style>
  <w:style w:type="paragraph" w:styleId="Sisluet1">
    <w:name w:val="toc 1"/>
    <w:basedOn w:val="Normaali"/>
    <w:autoRedefine/>
    <w:uiPriority w:val="39"/>
    <w:semiHidden/>
    <w:rsid w:val="005A1562"/>
    <w:pPr>
      <w:spacing w:after="100"/>
    </w:pPr>
  </w:style>
  <w:style w:type="paragraph" w:styleId="Sisluet2">
    <w:name w:val="toc 2"/>
    <w:basedOn w:val="Normaali"/>
    <w:autoRedefine/>
    <w:uiPriority w:val="39"/>
    <w:semiHidden/>
    <w:rsid w:val="005A1562"/>
    <w:pPr>
      <w:spacing w:after="60"/>
    </w:pPr>
  </w:style>
  <w:style w:type="paragraph" w:styleId="Sisluet3">
    <w:name w:val="toc 3"/>
    <w:basedOn w:val="Normaali"/>
    <w:autoRedefine/>
    <w:uiPriority w:val="39"/>
    <w:semiHidden/>
    <w:rsid w:val="005A1562"/>
    <w:pPr>
      <w:spacing w:after="60"/>
    </w:pPr>
  </w:style>
  <w:style w:type="paragraph" w:styleId="Sisluet4">
    <w:name w:val="toc 4"/>
    <w:basedOn w:val="Normaali"/>
    <w:autoRedefine/>
    <w:uiPriority w:val="39"/>
    <w:semiHidden/>
    <w:rsid w:val="005A1562"/>
    <w:pPr>
      <w:spacing w:after="100"/>
    </w:pPr>
  </w:style>
  <w:style w:type="paragraph" w:styleId="Sisluet5">
    <w:name w:val="toc 5"/>
    <w:basedOn w:val="Normaali"/>
    <w:autoRedefine/>
    <w:uiPriority w:val="39"/>
    <w:semiHidden/>
    <w:rsid w:val="005A1562"/>
    <w:pPr>
      <w:spacing w:after="60"/>
    </w:pPr>
  </w:style>
  <w:style w:type="paragraph" w:styleId="Sisluet6">
    <w:name w:val="toc 6"/>
    <w:basedOn w:val="Normaali"/>
    <w:autoRedefine/>
    <w:uiPriority w:val="39"/>
    <w:semiHidden/>
    <w:rsid w:val="005A1562"/>
    <w:pPr>
      <w:spacing w:after="60"/>
    </w:pPr>
  </w:style>
  <w:style w:type="paragraph" w:styleId="Sisluet7">
    <w:name w:val="toc 7"/>
    <w:basedOn w:val="Normaali"/>
    <w:autoRedefine/>
    <w:uiPriority w:val="39"/>
    <w:semiHidden/>
    <w:rsid w:val="005A1562"/>
    <w:pPr>
      <w:spacing w:after="60"/>
    </w:pPr>
  </w:style>
  <w:style w:type="paragraph" w:styleId="Sisluet8">
    <w:name w:val="toc 8"/>
    <w:basedOn w:val="Normaali"/>
    <w:autoRedefine/>
    <w:uiPriority w:val="39"/>
    <w:semiHidden/>
    <w:rsid w:val="005A1562"/>
    <w:pPr>
      <w:spacing w:after="60"/>
    </w:pPr>
  </w:style>
  <w:style w:type="paragraph" w:styleId="Sisluet9">
    <w:name w:val="toc 9"/>
    <w:basedOn w:val="Normaali"/>
    <w:autoRedefine/>
    <w:uiPriority w:val="39"/>
    <w:semiHidden/>
    <w:rsid w:val="005A1562"/>
    <w:pPr>
      <w:spacing w:after="60"/>
    </w:pPr>
  </w:style>
  <w:style w:type="paragraph" w:styleId="Sisllysluettelonotsikko">
    <w:name w:val="TOC Heading"/>
    <w:basedOn w:val="Otsikko1"/>
    <w:uiPriority w:val="39"/>
    <w:semiHidden/>
    <w:qFormat/>
    <w:rsid w:val="005A1562"/>
    <w:pPr>
      <w:numPr>
        <w:numId w:val="0"/>
      </w:numPr>
    </w:pPr>
    <w:rPr>
      <w:rFonts w:asciiTheme="majorHAnsi" w:hAnsiTheme="majorHAnsi"/>
    </w:rPr>
  </w:style>
  <w:style w:type="paragraph" w:styleId="Alatunniste">
    <w:name w:val="footer"/>
    <w:basedOn w:val="Normaali"/>
    <w:link w:val="AlatunnisteChar"/>
    <w:uiPriority w:val="99"/>
    <w:unhideWhenUsed/>
    <w:rsid w:val="00C160B8"/>
    <w:pPr>
      <w:jc w:val="center"/>
    </w:pPr>
    <w:rPr>
      <w:rFonts w:ascii="Trebuchet MS" w:hAnsi="Trebuchet MS"/>
      <w:b/>
      <w:sz w:val="16"/>
    </w:rPr>
  </w:style>
  <w:style w:type="paragraph" w:styleId="Yltunniste">
    <w:name w:val="header"/>
    <w:basedOn w:val="Normaali"/>
    <w:link w:val="YltunnisteChar"/>
    <w:uiPriority w:val="99"/>
    <w:unhideWhenUsed/>
    <w:rsid w:val="005A1562"/>
  </w:style>
  <w:style w:type="paragraph" w:styleId="Seliteteksti">
    <w:name w:val="Balloon Text"/>
    <w:basedOn w:val="Normaali"/>
    <w:link w:val="SelitetekstiChar"/>
    <w:uiPriority w:val="99"/>
    <w:semiHidden/>
    <w:unhideWhenUsed/>
    <w:qFormat/>
    <w:rsid w:val="0016405A"/>
    <w:rPr>
      <w:rFonts w:ascii="Tahoma" w:hAnsi="Tahoma"/>
      <w:sz w:val="16"/>
      <w:szCs w:val="16"/>
    </w:rPr>
  </w:style>
  <w:style w:type="numbering" w:customStyle="1" w:styleId="MartatOtsikkoluettelo">
    <w:name w:val="Martat_Otsikkoluettelo"/>
    <w:uiPriority w:val="99"/>
    <w:qFormat/>
    <w:rsid w:val="005A1562"/>
  </w:style>
  <w:style w:type="numbering" w:customStyle="1" w:styleId="MartatViivaluettelo">
    <w:name w:val="Martat_Viivaluettelo"/>
    <w:uiPriority w:val="99"/>
    <w:qFormat/>
    <w:rsid w:val="005A1562"/>
  </w:style>
  <w:style w:type="numbering" w:customStyle="1" w:styleId="MartatNumeroluettelo">
    <w:name w:val="Martat_Numeroluettelo"/>
    <w:uiPriority w:val="99"/>
    <w:qFormat/>
    <w:rsid w:val="005A1562"/>
  </w:style>
  <w:style w:type="table" w:styleId="TaulukkoRuudukko">
    <w:name w:val="Table Grid"/>
    <w:basedOn w:val="Normaalitaulukko"/>
    <w:uiPriority w:val="39"/>
    <w:rsid w:val="00621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CF5CC1"/>
    <w:rPr>
      <w:color w:val="00000A"/>
      <w:sz w:val="24"/>
    </w:rPr>
  </w:style>
  <w:style w:type="paragraph" w:customStyle="1" w:styleId="Standard">
    <w:name w:val="Standard"/>
    <w:qFormat/>
    <w:rsid w:val="005265AE"/>
    <w:rPr>
      <w:rFonts w:ascii="Liberation Serif" w:eastAsia="DejaVu Sans" w:hAnsi="Liberation Serif" w:cs="FreeSans"/>
      <w:sz w:val="24"/>
      <w:lang w:eastAsia="zh-CN" w:bidi="hi-IN"/>
    </w:rPr>
  </w:style>
  <w:style w:type="character" w:styleId="Hyperlinkki">
    <w:name w:val="Hyperlink"/>
    <w:basedOn w:val="Kappaleenoletusfontti"/>
    <w:uiPriority w:val="99"/>
    <w:unhideWhenUsed/>
    <w:rsid w:val="005265AE"/>
    <w:rPr>
      <w:color w:val="0563C1" w:themeColor="hyperlink"/>
      <w:u w:val="single"/>
    </w:rPr>
  </w:style>
  <w:style w:type="table" w:customStyle="1" w:styleId="TaulukkoRuudukko1">
    <w:name w:val="Taulukko Ruudukko1"/>
    <w:basedOn w:val="Normaalitaulukko"/>
    <w:next w:val="TaulukkoRuudukko"/>
    <w:uiPriority w:val="39"/>
    <w:rsid w:val="002C794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rtat.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ituote.f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arttaliitto v1.1_laajakuva">
  <a:themeElements>
    <a:clrScheme name="Marttaliitto v1.1">
      <a:dk1>
        <a:sysClr val="windowText" lastClr="000000"/>
      </a:dk1>
      <a:lt1>
        <a:sysClr val="window" lastClr="FFFFFF"/>
      </a:lt1>
      <a:dk2>
        <a:srgbClr val="44546A"/>
      </a:dk2>
      <a:lt2>
        <a:srgbClr val="E7E6E6"/>
      </a:lt2>
      <a:accent1>
        <a:srgbClr val="005EB0"/>
      </a:accent1>
      <a:accent2>
        <a:srgbClr val="E0001B"/>
      </a:accent2>
      <a:accent3>
        <a:srgbClr val="63C6F5"/>
      </a:accent3>
      <a:accent4>
        <a:srgbClr val="0A3B93"/>
      </a:accent4>
      <a:accent5>
        <a:srgbClr val="DCC8AE"/>
      </a:accent5>
      <a:accent6>
        <a:srgbClr val="4BAD31"/>
      </a:accent6>
      <a:hlink>
        <a:srgbClr val="0563C1"/>
      </a:hlink>
      <a:folHlink>
        <a:srgbClr val="954F72"/>
      </a:folHlink>
    </a:clrScheme>
    <a:fontScheme name="Marttaliitto Word_pohjat">
      <a:majorFont>
        <a:latin typeface="Georgia"/>
        <a:ea typeface=""/>
        <a:cs typeface=""/>
      </a:majorFont>
      <a:minorFont>
        <a:latin typeface="Georgi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rttaliitto v1.1_laajakuva" id="{D002D62A-48AE-4977-A94A-6D7E4502E07D}" vid="{969677DE-7251-41E5-A8DE-1E8A18CE28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BA2F-8E67-41F6-B00E-2ACBCA7D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5996</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Heikkilä</dc:creator>
  <dc:description/>
  <cp:lastModifiedBy>Teija Jerkku</cp:lastModifiedBy>
  <cp:revision>2</cp:revision>
  <cp:lastPrinted>2017-03-08T16:24:00Z</cp:lastPrinted>
  <dcterms:created xsi:type="dcterms:W3CDTF">2017-03-08T16:24:00Z</dcterms:created>
  <dcterms:modified xsi:type="dcterms:W3CDTF">2017-03-08T16:24:00Z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